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7DF" w:rsidRDefault="001D67DF" w:rsidP="001D67DF">
      <w:pPr>
        <w:rPr>
          <w:sz w:val="28"/>
          <w:lang w:val="ru-RU"/>
        </w:rPr>
      </w:pPr>
      <w:r>
        <w:rPr>
          <w:sz w:val="28"/>
          <w:lang w:val="ru-RU"/>
        </w:rPr>
        <w:t xml:space="preserve">        АДМИНИСТРАЦИЯ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67DF" w:rsidRDefault="001D67DF" w:rsidP="001D67DF">
      <w:pPr>
        <w:rPr>
          <w:sz w:val="28"/>
          <w:lang w:val="ru-RU"/>
        </w:rPr>
      </w:pPr>
      <w:r>
        <w:rPr>
          <w:sz w:val="28"/>
          <w:lang w:val="ru-RU"/>
        </w:rPr>
        <w:t xml:space="preserve">  СЕЛЬСКОГО ПОСЕЛЕНИЯ                                                                                        </w:t>
      </w:r>
    </w:p>
    <w:p w:rsidR="001D67DF" w:rsidRDefault="001D67DF" w:rsidP="001D67DF">
      <w:pPr>
        <w:rPr>
          <w:sz w:val="28"/>
          <w:lang w:val="ru-RU"/>
        </w:rPr>
      </w:pPr>
      <w:r>
        <w:rPr>
          <w:sz w:val="28"/>
          <w:lang w:val="ru-RU"/>
        </w:rPr>
        <w:t xml:space="preserve">     КРАСНЫЙ СТРОИТЕЛЬ </w:t>
      </w:r>
    </w:p>
    <w:p w:rsidR="001D67DF" w:rsidRDefault="001D67DF" w:rsidP="001D67DF">
      <w:pPr>
        <w:rPr>
          <w:sz w:val="28"/>
          <w:lang w:val="ru-RU"/>
        </w:rPr>
      </w:pPr>
      <w:r>
        <w:rPr>
          <w:sz w:val="28"/>
          <w:lang w:val="ru-RU"/>
        </w:rPr>
        <w:t>МУНИЦИПАЛЬНОГО РАЙОНА</w:t>
      </w:r>
    </w:p>
    <w:p w:rsidR="001D67DF" w:rsidRDefault="001D67DF" w:rsidP="001D67DF">
      <w:pPr>
        <w:rPr>
          <w:sz w:val="28"/>
          <w:lang w:val="ru-RU"/>
        </w:rPr>
      </w:pPr>
      <w:r>
        <w:rPr>
          <w:sz w:val="28"/>
          <w:lang w:val="ru-RU"/>
        </w:rPr>
        <w:t xml:space="preserve">      ЧЕЛНО-ВЕРШИНСКИЙ</w:t>
      </w:r>
    </w:p>
    <w:p w:rsidR="001D67DF" w:rsidRDefault="001D67DF" w:rsidP="001D67DF">
      <w:pPr>
        <w:rPr>
          <w:sz w:val="28"/>
          <w:lang w:val="ru-RU"/>
        </w:rPr>
      </w:pPr>
      <w:r>
        <w:rPr>
          <w:sz w:val="28"/>
          <w:lang w:val="ru-RU"/>
        </w:rPr>
        <w:t xml:space="preserve">     САМАРСКОЙ ОБЛАСТИ                                                  </w:t>
      </w:r>
    </w:p>
    <w:p w:rsidR="001D67DF" w:rsidRDefault="001D67DF" w:rsidP="001D67DF">
      <w:pPr>
        <w:rPr>
          <w:sz w:val="28"/>
          <w:lang w:val="ru-RU"/>
        </w:rPr>
      </w:pPr>
    </w:p>
    <w:p w:rsidR="001D67DF" w:rsidRPr="007C32F4" w:rsidRDefault="001D67DF" w:rsidP="001D67DF">
      <w:pPr>
        <w:rPr>
          <w:sz w:val="28"/>
          <w:lang w:val="ru-RU"/>
        </w:rPr>
      </w:pPr>
      <w:r>
        <w:rPr>
          <w:sz w:val="28"/>
          <w:lang w:val="ru-RU"/>
        </w:rPr>
        <w:t>П О С Т А Н О В Л Е Н И Е № 99</w:t>
      </w:r>
    </w:p>
    <w:p w:rsidR="001D67DF" w:rsidRDefault="001D67DF" w:rsidP="001D67DF">
      <w:pPr>
        <w:rPr>
          <w:sz w:val="28"/>
          <w:lang w:val="ru-RU"/>
        </w:rPr>
      </w:pPr>
      <w:r>
        <w:rPr>
          <w:sz w:val="28"/>
          <w:lang w:val="ru-RU"/>
        </w:rPr>
        <w:t xml:space="preserve">          от </w:t>
      </w:r>
      <w:r w:rsidR="00CB75D6">
        <w:rPr>
          <w:sz w:val="28"/>
          <w:lang w:val="ru-RU"/>
        </w:rPr>
        <w:t>2</w:t>
      </w:r>
      <w:r w:rsidR="003E7979">
        <w:rPr>
          <w:sz w:val="28"/>
          <w:lang w:val="ru-RU"/>
        </w:rPr>
        <w:t>9</w:t>
      </w:r>
      <w:r>
        <w:rPr>
          <w:sz w:val="28"/>
          <w:lang w:val="ru-RU"/>
        </w:rPr>
        <w:t xml:space="preserve">.06.2026 года </w:t>
      </w:r>
    </w:p>
    <w:p w:rsidR="001D67DF" w:rsidRDefault="001D67DF" w:rsidP="001D67DF">
      <w:pPr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</w:p>
    <w:p w:rsidR="001D67DF" w:rsidRDefault="001D67DF" w:rsidP="001D67DF">
      <w:pPr>
        <w:widowControl w:val="0"/>
        <w:overflowPunct/>
        <w:adjustRightInd/>
        <w:jc w:val="both"/>
        <w:textAlignment w:val="auto"/>
        <w:rPr>
          <w:b/>
          <w:sz w:val="28"/>
          <w:szCs w:val="28"/>
          <w:lang w:val="ru-RU"/>
        </w:rPr>
      </w:pPr>
      <w:r w:rsidRPr="00151E81">
        <w:rPr>
          <w:b/>
          <w:sz w:val="28"/>
          <w:szCs w:val="28"/>
          <w:lang w:val="ru-RU"/>
        </w:rPr>
        <w:t>Об утверждении технического задания на разработку инвестиционной программы Муниципального унитарного предприятия сельского поселения Красный Строитель муниципального района Челно-Вершинский Самарской области</w:t>
      </w:r>
      <w:r>
        <w:rPr>
          <w:b/>
          <w:sz w:val="28"/>
          <w:szCs w:val="28"/>
          <w:lang w:val="ru-RU"/>
        </w:rPr>
        <w:t xml:space="preserve"> </w:t>
      </w:r>
      <w:r w:rsidRPr="00151E81">
        <w:rPr>
          <w:b/>
          <w:sz w:val="28"/>
          <w:szCs w:val="28"/>
          <w:lang w:val="ru-RU"/>
        </w:rPr>
        <w:t>«Меркурий»</w:t>
      </w:r>
      <w:r>
        <w:rPr>
          <w:b/>
          <w:sz w:val="28"/>
          <w:szCs w:val="28"/>
          <w:lang w:val="ru-RU"/>
        </w:rPr>
        <w:t>,</w:t>
      </w:r>
      <w:r w:rsidRPr="00151E81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 развитию системы коммунальной инфраструктуры в сфере водоснабжения на период 2027- 2031г.г.</w:t>
      </w:r>
    </w:p>
    <w:p w:rsidR="001D67DF" w:rsidRPr="00151E81" w:rsidRDefault="001D67DF" w:rsidP="001D67DF">
      <w:pPr>
        <w:widowControl w:val="0"/>
        <w:overflowPunct/>
        <w:adjustRightInd/>
        <w:jc w:val="both"/>
        <w:textAlignment w:val="auto"/>
        <w:rPr>
          <w:sz w:val="28"/>
          <w:szCs w:val="28"/>
          <w:lang w:val="ru-RU"/>
        </w:rPr>
      </w:pPr>
    </w:p>
    <w:p w:rsidR="001D67DF" w:rsidRPr="00650FA0" w:rsidRDefault="001D67DF" w:rsidP="001D67DF">
      <w:pPr>
        <w:widowControl w:val="0"/>
        <w:overflowPunct/>
        <w:adjustRightInd/>
        <w:spacing w:line="276" w:lineRule="auto"/>
        <w:ind w:firstLine="540"/>
        <w:jc w:val="both"/>
        <w:textAlignment w:val="auto"/>
        <w:rPr>
          <w:sz w:val="28"/>
          <w:szCs w:val="28"/>
          <w:lang w:val="ru-RU"/>
        </w:rPr>
      </w:pPr>
      <w:r w:rsidRPr="00650FA0">
        <w:rPr>
          <w:sz w:val="28"/>
          <w:szCs w:val="28"/>
          <w:lang w:val="ru-RU"/>
        </w:rPr>
        <w:t xml:space="preserve">В соответствии с Федеральным законом от </w:t>
      </w:r>
      <w:r>
        <w:rPr>
          <w:sz w:val="28"/>
          <w:szCs w:val="28"/>
          <w:lang w:val="ru-RU"/>
        </w:rPr>
        <w:t>20</w:t>
      </w:r>
      <w:r w:rsidRPr="00650FA0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03</w:t>
      </w:r>
      <w:r w:rsidRPr="00650FA0">
        <w:rPr>
          <w:sz w:val="28"/>
          <w:szCs w:val="28"/>
          <w:lang w:val="ru-RU"/>
        </w:rPr>
        <w:t>.20</w:t>
      </w:r>
      <w:r>
        <w:rPr>
          <w:sz w:val="28"/>
          <w:szCs w:val="28"/>
          <w:lang w:val="ru-RU"/>
        </w:rPr>
        <w:t>25</w:t>
      </w:r>
      <w:r w:rsidRPr="00650FA0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33</w:t>
      </w:r>
      <w:r w:rsidRPr="00650FA0">
        <w:rPr>
          <w:sz w:val="28"/>
          <w:szCs w:val="28"/>
          <w:lang w:val="ru-RU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  <w:lang w:val="ru-RU"/>
        </w:rPr>
        <w:t xml:space="preserve"> единой системе публичной власти</w:t>
      </w:r>
      <w:r w:rsidRPr="00650FA0">
        <w:rPr>
          <w:sz w:val="28"/>
          <w:szCs w:val="28"/>
          <w:lang w:val="ru-RU"/>
        </w:rPr>
        <w:t>», Федерального закона от 07.12.2011 № 416-ФЗ «О водоснабжении и водоотведении»,  постановлением Правительства Российской Федерации от 29.07.2013 № 641 «Об инвестиционных и производственных программах организаций, осуществляющих деятельность в сфере водоснабжения и водоотведения»,  постановлением администрации</w:t>
      </w:r>
      <w:r>
        <w:rPr>
          <w:sz w:val="28"/>
          <w:szCs w:val="28"/>
          <w:lang w:val="ru-RU"/>
        </w:rPr>
        <w:t xml:space="preserve"> сельского поселения Красный Строитель</w:t>
      </w:r>
      <w:r w:rsidRPr="00650FA0">
        <w:rPr>
          <w:sz w:val="28"/>
          <w:szCs w:val="28"/>
          <w:lang w:val="ru-RU"/>
        </w:rPr>
        <w:t xml:space="preserve">  муниципального </w:t>
      </w:r>
      <w:r>
        <w:rPr>
          <w:sz w:val="28"/>
          <w:szCs w:val="28"/>
          <w:lang w:val="ru-RU"/>
        </w:rPr>
        <w:t xml:space="preserve"> района Челно-Вершинский Самарской области</w:t>
      </w:r>
      <w:r w:rsidRPr="00650FA0">
        <w:rPr>
          <w:sz w:val="28"/>
          <w:szCs w:val="28"/>
          <w:lang w:val="ru-RU"/>
        </w:rPr>
        <w:t xml:space="preserve"> от </w:t>
      </w:r>
      <w:r w:rsidRPr="002D5BEF">
        <w:rPr>
          <w:sz w:val="28"/>
          <w:szCs w:val="28"/>
          <w:lang w:val="ru-RU"/>
        </w:rPr>
        <w:t>05.09.2022 № 41 «Об утверждении Схемы водоснабжения (актуализации)</w:t>
      </w:r>
      <w:r>
        <w:rPr>
          <w:sz w:val="28"/>
          <w:szCs w:val="28"/>
          <w:lang w:val="ru-RU"/>
        </w:rPr>
        <w:t xml:space="preserve"> сельского поселения Красный Строитель</w:t>
      </w:r>
      <w:r w:rsidRPr="002D5BEF">
        <w:rPr>
          <w:sz w:val="28"/>
          <w:szCs w:val="28"/>
          <w:lang w:val="ru-RU"/>
        </w:rPr>
        <w:t xml:space="preserve"> муниципального</w:t>
      </w:r>
      <w:r w:rsidRPr="00650FA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района Челно-Вершинский Самарской области на период с 2022 до 2033 года</w:t>
      </w:r>
      <w:r w:rsidRPr="00650FA0">
        <w:rPr>
          <w:sz w:val="28"/>
          <w:szCs w:val="28"/>
          <w:lang w:val="ru-RU"/>
        </w:rPr>
        <w:t xml:space="preserve">», руководствуясь Уставом сельского поселения Красный Строитель, </w:t>
      </w:r>
      <w:r>
        <w:rPr>
          <w:sz w:val="28"/>
          <w:szCs w:val="28"/>
          <w:lang w:val="ru-RU"/>
        </w:rPr>
        <w:t>а</w:t>
      </w:r>
      <w:r w:rsidRPr="00650FA0">
        <w:rPr>
          <w:sz w:val="28"/>
          <w:szCs w:val="28"/>
          <w:lang w:val="ru-RU"/>
        </w:rPr>
        <w:t>дминистрация  сельского поселения Красный Строитель муниципального района Челн</w:t>
      </w:r>
      <w:r>
        <w:rPr>
          <w:sz w:val="28"/>
          <w:szCs w:val="28"/>
          <w:lang w:val="ru-RU"/>
        </w:rPr>
        <w:t>о-Вершинский Самарской области</w:t>
      </w:r>
      <w:r w:rsidRPr="00650FA0">
        <w:rPr>
          <w:sz w:val="28"/>
          <w:szCs w:val="28"/>
          <w:lang w:val="ru-RU"/>
        </w:rPr>
        <w:t xml:space="preserve">           </w:t>
      </w:r>
    </w:p>
    <w:p w:rsidR="001D67DF" w:rsidRDefault="001D67DF" w:rsidP="001D67DF">
      <w:pPr>
        <w:spacing w:line="276" w:lineRule="auto"/>
        <w:jc w:val="center"/>
        <w:rPr>
          <w:sz w:val="24"/>
          <w:szCs w:val="22"/>
          <w:lang w:val="ru-RU"/>
        </w:rPr>
      </w:pPr>
      <w:r>
        <w:rPr>
          <w:sz w:val="24"/>
          <w:szCs w:val="22"/>
          <w:lang w:val="ru-RU"/>
        </w:rPr>
        <w:t xml:space="preserve">        </w:t>
      </w:r>
    </w:p>
    <w:p w:rsidR="001D67DF" w:rsidRDefault="001D67DF" w:rsidP="001D67DF">
      <w:pPr>
        <w:spacing w:line="276" w:lineRule="auto"/>
        <w:jc w:val="center"/>
        <w:rPr>
          <w:sz w:val="28"/>
          <w:lang w:val="ru-RU"/>
        </w:rPr>
      </w:pPr>
      <w:r>
        <w:rPr>
          <w:sz w:val="28"/>
          <w:lang w:val="ru-RU"/>
        </w:rPr>
        <w:t>П О С Т А Н О В Л Я Е Т:</w:t>
      </w:r>
    </w:p>
    <w:p w:rsidR="001D67DF" w:rsidRPr="006E78D4" w:rsidRDefault="001D67DF" w:rsidP="001D67DF">
      <w:pPr>
        <w:spacing w:line="276" w:lineRule="auto"/>
        <w:jc w:val="center"/>
        <w:rPr>
          <w:sz w:val="28"/>
          <w:szCs w:val="52"/>
          <w:lang w:val="ru-RU"/>
        </w:rPr>
      </w:pPr>
    </w:p>
    <w:p w:rsidR="001D67DF" w:rsidRPr="000E0712" w:rsidRDefault="001D67DF" w:rsidP="001D67DF">
      <w:pPr>
        <w:widowControl w:val="0"/>
        <w:overflowPunct/>
        <w:adjustRightInd/>
        <w:spacing w:line="276" w:lineRule="auto"/>
        <w:ind w:firstLine="708"/>
        <w:jc w:val="both"/>
        <w:textAlignment w:val="auto"/>
        <w:rPr>
          <w:sz w:val="28"/>
          <w:szCs w:val="28"/>
          <w:lang w:val="ru-RU"/>
        </w:rPr>
      </w:pPr>
      <w:r w:rsidRPr="000E0712">
        <w:rPr>
          <w:sz w:val="28"/>
          <w:szCs w:val="28"/>
          <w:lang w:val="ru-RU"/>
        </w:rPr>
        <w:t>1. Утвердить прилагаемое техническое задание на разработку инвестиционной программы Муниципального унитарного предприятия сельского поселения Красный Строитель муниципального района Челно-Вершинский Самарской области</w:t>
      </w:r>
      <w:r>
        <w:rPr>
          <w:sz w:val="28"/>
          <w:szCs w:val="28"/>
          <w:lang w:val="ru-RU"/>
        </w:rPr>
        <w:t xml:space="preserve"> «Меркурий»</w:t>
      </w:r>
      <w:r w:rsidRPr="000E0712">
        <w:rPr>
          <w:sz w:val="28"/>
          <w:szCs w:val="28"/>
          <w:lang w:val="ru-RU"/>
        </w:rPr>
        <w:t xml:space="preserve"> (далее – МУП «Меркурий»), в сфере водоснабжения на территории сельского поселения Красный Строитель </w:t>
      </w:r>
      <w:r w:rsidRPr="000E0712">
        <w:rPr>
          <w:sz w:val="28"/>
          <w:szCs w:val="28"/>
          <w:lang w:val="ru-RU"/>
        </w:rPr>
        <w:lastRenderedPageBreak/>
        <w:t>муниципального района Челно-Вершинский Самарской области.</w:t>
      </w:r>
    </w:p>
    <w:p w:rsidR="001D67DF" w:rsidRPr="00024A44" w:rsidRDefault="001D67DF" w:rsidP="001D67DF">
      <w:pPr>
        <w:widowControl w:val="0"/>
        <w:overflowPunct/>
        <w:adjustRightInd/>
        <w:spacing w:line="276" w:lineRule="auto"/>
        <w:ind w:firstLine="708"/>
        <w:jc w:val="both"/>
        <w:textAlignment w:val="auto"/>
        <w:rPr>
          <w:sz w:val="28"/>
          <w:szCs w:val="28"/>
          <w:lang w:val="ru-RU"/>
        </w:rPr>
      </w:pPr>
      <w:r w:rsidRPr="000E0712">
        <w:rPr>
          <w:sz w:val="28"/>
          <w:szCs w:val="28"/>
          <w:lang w:val="ru-RU"/>
        </w:rPr>
        <w:t xml:space="preserve"> 2. МУП «Меркурий» разработать инвестиционную программу в сфере водоснабжения на период 202</w:t>
      </w:r>
      <w:r>
        <w:rPr>
          <w:sz w:val="28"/>
          <w:szCs w:val="28"/>
          <w:lang w:val="ru-RU"/>
        </w:rPr>
        <w:t>7</w:t>
      </w:r>
      <w:r w:rsidRPr="000E0712">
        <w:rPr>
          <w:sz w:val="28"/>
          <w:szCs w:val="28"/>
          <w:lang w:val="ru-RU"/>
        </w:rPr>
        <w:t>-20</w:t>
      </w:r>
      <w:r>
        <w:rPr>
          <w:sz w:val="28"/>
          <w:szCs w:val="28"/>
          <w:lang w:val="ru-RU"/>
        </w:rPr>
        <w:t>31</w:t>
      </w:r>
      <w:r w:rsidRPr="000E0712">
        <w:rPr>
          <w:sz w:val="28"/>
          <w:szCs w:val="28"/>
          <w:lang w:val="ru-RU"/>
        </w:rPr>
        <w:t xml:space="preserve"> годы</w:t>
      </w:r>
      <w:r>
        <w:rPr>
          <w:sz w:val="28"/>
          <w:szCs w:val="28"/>
          <w:lang w:val="ru-RU"/>
        </w:rPr>
        <w:t>.</w:t>
      </w:r>
      <w:r w:rsidRPr="000E071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024A44">
        <w:rPr>
          <w:sz w:val="28"/>
          <w:szCs w:val="28"/>
          <w:lang w:val="ru-RU"/>
        </w:rPr>
        <w:t xml:space="preserve"> течение 30 дней со дня получения технического задания на разработку инвестиционной программы</w:t>
      </w:r>
      <w:r>
        <w:rPr>
          <w:sz w:val="28"/>
          <w:szCs w:val="28"/>
          <w:lang w:val="ru-RU"/>
        </w:rPr>
        <w:t>,</w:t>
      </w:r>
      <w:r w:rsidRPr="00024A44">
        <w:rPr>
          <w:sz w:val="28"/>
          <w:szCs w:val="28"/>
          <w:lang w:val="ru-RU"/>
        </w:rPr>
        <w:t xml:space="preserve"> разработать проект инвестиционной программы</w:t>
      </w:r>
      <w:r>
        <w:rPr>
          <w:sz w:val="28"/>
          <w:szCs w:val="28"/>
          <w:lang w:val="ru-RU"/>
        </w:rPr>
        <w:t>,</w:t>
      </w:r>
      <w:r w:rsidRPr="00024A44">
        <w:rPr>
          <w:sz w:val="28"/>
          <w:szCs w:val="28"/>
          <w:lang w:val="ru-RU"/>
        </w:rPr>
        <w:t xml:space="preserve"> с расчетом финансовых потребностей и направить его в </w:t>
      </w:r>
      <w:r>
        <w:rPr>
          <w:sz w:val="28"/>
          <w:szCs w:val="28"/>
          <w:lang w:val="ru-RU"/>
        </w:rPr>
        <w:t>а</w:t>
      </w:r>
      <w:r w:rsidRPr="00024A44">
        <w:rPr>
          <w:sz w:val="28"/>
          <w:szCs w:val="28"/>
          <w:lang w:val="ru-RU"/>
        </w:rPr>
        <w:t>дминистрацию сельского поселения Красный Строитель муниципального района Челно-Вершинский Самарской области</w:t>
      </w:r>
      <w:r>
        <w:rPr>
          <w:sz w:val="28"/>
          <w:szCs w:val="28"/>
          <w:lang w:val="ru-RU"/>
        </w:rPr>
        <w:t>.</w:t>
      </w:r>
    </w:p>
    <w:p w:rsidR="001D67DF" w:rsidRDefault="001D67DF" w:rsidP="001D67DF">
      <w:pPr>
        <w:spacing w:line="276" w:lineRule="auto"/>
        <w:ind w:firstLine="709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/>
        </w:rPr>
        <w:t>3</w:t>
      </w:r>
      <w:r w:rsidRPr="000E0712">
        <w:rPr>
          <w:sz w:val="28"/>
          <w:szCs w:val="28"/>
          <w:lang w:val="ru-RU"/>
        </w:rPr>
        <w:t>.</w:t>
      </w:r>
      <w:r w:rsidRPr="000E0712">
        <w:rPr>
          <w:sz w:val="28"/>
          <w:szCs w:val="28"/>
          <w:lang w:val="ru-RU" w:eastAsia="ar-SA"/>
        </w:rPr>
        <w:t>Опубликовать настоящее постановление в газете «Официальный вестник» и разместить на официальном сайте администрации сельского поселения Красный Строитель в сети «Интернет».</w:t>
      </w:r>
    </w:p>
    <w:p w:rsidR="001D67DF" w:rsidRDefault="001D67DF" w:rsidP="001D67DF">
      <w:pPr>
        <w:spacing w:line="276" w:lineRule="auto"/>
        <w:ind w:firstLine="709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/>
        </w:rPr>
        <w:t>4</w:t>
      </w:r>
      <w:r w:rsidRPr="000E0712">
        <w:rPr>
          <w:sz w:val="28"/>
          <w:szCs w:val="28"/>
          <w:lang w:val="ru-RU"/>
        </w:rPr>
        <w:t>. Контроль за исполнением настоящего постановления оставляю за собой.</w:t>
      </w:r>
    </w:p>
    <w:p w:rsidR="001D67DF" w:rsidRPr="000E0712" w:rsidRDefault="001D67DF" w:rsidP="001D67DF">
      <w:pPr>
        <w:spacing w:line="276" w:lineRule="auto"/>
        <w:ind w:firstLine="709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/>
        </w:rPr>
        <w:t>5</w:t>
      </w:r>
      <w:r w:rsidRPr="000E0712">
        <w:rPr>
          <w:sz w:val="28"/>
          <w:szCs w:val="28"/>
          <w:lang w:val="ru-RU"/>
        </w:rPr>
        <w:t>. Настоящее постановление вступает в силу со дня его подписания</w:t>
      </w:r>
      <w:r>
        <w:rPr>
          <w:sz w:val="28"/>
          <w:szCs w:val="28"/>
          <w:lang w:val="ru-RU"/>
        </w:rPr>
        <w:t>.</w:t>
      </w:r>
    </w:p>
    <w:p w:rsidR="001D67DF" w:rsidRDefault="001D67DF" w:rsidP="001D67DF">
      <w:pPr>
        <w:rPr>
          <w:sz w:val="28"/>
          <w:szCs w:val="28"/>
          <w:lang w:val="ru-RU"/>
        </w:rPr>
      </w:pPr>
      <w:r w:rsidRPr="000E0712">
        <w:rPr>
          <w:sz w:val="28"/>
          <w:szCs w:val="28"/>
          <w:lang w:val="ru-RU"/>
        </w:rPr>
        <w:t xml:space="preserve"> </w:t>
      </w:r>
    </w:p>
    <w:p w:rsidR="001D67DF" w:rsidRDefault="001D67DF" w:rsidP="001D67DF">
      <w:pPr>
        <w:rPr>
          <w:sz w:val="28"/>
          <w:szCs w:val="28"/>
          <w:lang w:val="ru-RU"/>
        </w:rPr>
      </w:pPr>
    </w:p>
    <w:p w:rsidR="001D67DF" w:rsidRDefault="001D67DF" w:rsidP="001D67DF">
      <w:pPr>
        <w:rPr>
          <w:sz w:val="28"/>
          <w:szCs w:val="28"/>
          <w:lang w:val="ru-RU"/>
        </w:rPr>
      </w:pPr>
    </w:p>
    <w:p w:rsidR="001D67DF" w:rsidRDefault="001D67DF" w:rsidP="001D67DF">
      <w:pPr>
        <w:rPr>
          <w:sz w:val="28"/>
          <w:szCs w:val="28"/>
          <w:lang w:val="ru-RU"/>
        </w:rPr>
      </w:pPr>
    </w:p>
    <w:p w:rsidR="001D67DF" w:rsidRPr="000E0712" w:rsidRDefault="001D67DF" w:rsidP="001D67DF">
      <w:pPr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  <w:r w:rsidRPr="000E0712">
        <w:rPr>
          <w:sz w:val="28"/>
          <w:szCs w:val="28"/>
          <w:lang w:val="ru-RU"/>
        </w:rPr>
        <w:t>Глава сельского поселения</w:t>
      </w:r>
    </w:p>
    <w:p w:rsidR="001D67DF" w:rsidRPr="000E0712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Красный Строитель</w:t>
      </w:r>
      <w:r>
        <w:rPr>
          <w:sz w:val="28"/>
          <w:szCs w:val="28"/>
          <w:lang w:val="ru-RU"/>
        </w:rPr>
        <w:tab/>
      </w:r>
      <w:r w:rsidRPr="000E0712">
        <w:rPr>
          <w:sz w:val="28"/>
          <w:szCs w:val="28"/>
          <w:lang w:val="ru-RU"/>
        </w:rPr>
        <w:t xml:space="preserve">                                                       </w:t>
      </w:r>
      <w:r>
        <w:rPr>
          <w:sz w:val="28"/>
          <w:szCs w:val="28"/>
          <w:lang w:val="ru-RU"/>
        </w:rPr>
        <w:t xml:space="preserve">  </w:t>
      </w:r>
      <w:r w:rsidRPr="000E0712">
        <w:rPr>
          <w:sz w:val="28"/>
          <w:szCs w:val="28"/>
          <w:lang w:val="ru-RU"/>
        </w:rPr>
        <w:t>Н.И.</w:t>
      </w:r>
      <w:r>
        <w:rPr>
          <w:sz w:val="28"/>
          <w:szCs w:val="28"/>
          <w:lang w:val="ru-RU"/>
        </w:rPr>
        <w:t xml:space="preserve"> </w:t>
      </w:r>
      <w:r w:rsidRPr="000E0712">
        <w:rPr>
          <w:sz w:val="28"/>
          <w:szCs w:val="28"/>
          <w:lang w:val="ru-RU"/>
        </w:rPr>
        <w:t>Александрова</w:t>
      </w:r>
    </w:p>
    <w:p w:rsidR="001D67DF" w:rsidRPr="000E0712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  <w:r w:rsidRPr="000E0712">
        <w:rPr>
          <w:sz w:val="28"/>
          <w:szCs w:val="28"/>
          <w:lang w:val="ru-RU"/>
        </w:rPr>
        <w:t xml:space="preserve">                                                   </w:t>
      </w: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textAlignment w:val="auto"/>
        <w:rPr>
          <w:sz w:val="28"/>
          <w:szCs w:val="28"/>
          <w:lang w:val="ru-RU"/>
        </w:rPr>
      </w:pPr>
    </w:p>
    <w:p w:rsidR="001D67DF" w:rsidRDefault="001D67DF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</w:p>
    <w:p w:rsidR="00BF52A0" w:rsidRDefault="00BF52A0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</w:p>
    <w:p w:rsidR="00BF52A0" w:rsidRDefault="00BF52A0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</w:p>
    <w:p w:rsidR="004005D5" w:rsidRDefault="004005D5" w:rsidP="004005D5">
      <w:pPr>
        <w:widowControl w:val="0"/>
        <w:overflowPunct/>
        <w:adjustRightInd/>
        <w:textAlignment w:val="auto"/>
        <w:rPr>
          <w:lang w:val="ru-RU"/>
        </w:rPr>
      </w:pPr>
    </w:p>
    <w:p w:rsidR="004005D5" w:rsidRDefault="004005D5" w:rsidP="004005D5">
      <w:pPr>
        <w:widowControl w:val="0"/>
        <w:overflowPunct/>
        <w:adjustRightInd/>
        <w:textAlignment w:val="auto"/>
        <w:rPr>
          <w:lang w:val="ru-RU"/>
        </w:rPr>
      </w:pPr>
    </w:p>
    <w:p w:rsidR="00854731" w:rsidRPr="00854731" w:rsidRDefault="00854731" w:rsidP="00854731">
      <w:pPr>
        <w:widowControl w:val="0"/>
        <w:overflowPunct/>
        <w:adjustRightInd/>
        <w:spacing w:before="63"/>
        <w:ind w:left="5014" w:firstLine="6"/>
        <w:jc w:val="right"/>
        <w:textAlignment w:val="auto"/>
        <w:rPr>
          <w:color w:val="0E0E0E"/>
          <w:sz w:val="28"/>
          <w:szCs w:val="28"/>
          <w:lang w:val="ru-RU" w:eastAsia="en-US"/>
        </w:rPr>
      </w:pPr>
      <w:r w:rsidRPr="00854731">
        <w:rPr>
          <w:color w:val="0E0E0E"/>
          <w:sz w:val="28"/>
          <w:szCs w:val="28"/>
          <w:lang w:val="ru-RU" w:eastAsia="en-US"/>
        </w:rPr>
        <w:lastRenderedPageBreak/>
        <w:t>Утверждено</w:t>
      </w:r>
    </w:p>
    <w:p w:rsidR="00854731" w:rsidRPr="00854731" w:rsidRDefault="00854731" w:rsidP="00854731">
      <w:pPr>
        <w:widowControl w:val="0"/>
        <w:overflowPunct/>
        <w:adjustRightInd/>
        <w:spacing w:before="63"/>
        <w:ind w:left="4678" w:firstLine="6"/>
        <w:jc w:val="right"/>
        <w:textAlignment w:val="auto"/>
        <w:rPr>
          <w:sz w:val="28"/>
          <w:szCs w:val="28"/>
          <w:lang w:val="ru-RU" w:eastAsia="en-US"/>
        </w:rPr>
      </w:pPr>
      <w:r w:rsidRPr="00854731">
        <w:rPr>
          <w:color w:val="0E0E0E"/>
          <w:spacing w:val="-8"/>
          <w:sz w:val="28"/>
          <w:szCs w:val="28"/>
          <w:lang w:val="ru-RU" w:eastAsia="en-US"/>
        </w:rPr>
        <w:t xml:space="preserve"> </w:t>
      </w:r>
      <w:r w:rsidRPr="00854731">
        <w:rPr>
          <w:color w:val="0F0F0F"/>
          <w:sz w:val="28"/>
          <w:szCs w:val="28"/>
          <w:lang w:val="ru-RU" w:eastAsia="en-US"/>
        </w:rPr>
        <w:t xml:space="preserve">Постановлением администрации </w:t>
      </w:r>
      <w:r w:rsidRPr="00854731">
        <w:rPr>
          <w:color w:val="0C0C0C"/>
          <w:sz w:val="28"/>
          <w:szCs w:val="28"/>
          <w:lang w:val="ru-RU" w:eastAsia="en-US"/>
        </w:rPr>
        <w:t xml:space="preserve">сельского </w:t>
      </w:r>
      <w:r w:rsidRPr="00854731">
        <w:rPr>
          <w:color w:val="0E0E0E"/>
          <w:sz w:val="28"/>
          <w:szCs w:val="28"/>
          <w:lang w:val="ru-RU" w:eastAsia="en-US"/>
        </w:rPr>
        <w:t xml:space="preserve">поселения </w:t>
      </w:r>
      <w:r w:rsidRPr="00854731">
        <w:rPr>
          <w:color w:val="0C0C0C"/>
          <w:sz w:val="28"/>
          <w:szCs w:val="28"/>
          <w:lang w:val="ru-RU" w:eastAsia="en-US"/>
        </w:rPr>
        <w:t>Красный Строитель</w:t>
      </w:r>
      <w:r w:rsidRPr="00854731">
        <w:rPr>
          <w:color w:val="0C0C0C"/>
          <w:spacing w:val="40"/>
          <w:sz w:val="28"/>
          <w:szCs w:val="28"/>
          <w:lang w:val="ru-RU" w:eastAsia="en-US"/>
        </w:rPr>
        <w:t xml:space="preserve"> </w:t>
      </w:r>
      <w:r w:rsidRPr="00854731">
        <w:rPr>
          <w:color w:val="0C0C0C"/>
          <w:sz w:val="28"/>
          <w:szCs w:val="28"/>
          <w:lang w:val="ru-RU" w:eastAsia="en-US"/>
        </w:rPr>
        <w:t xml:space="preserve">муниципального </w:t>
      </w:r>
      <w:r w:rsidRPr="00854731">
        <w:rPr>
          <w:color w:val="0E0E0E"/>
          <w:sz w:val="28"/>
          <w:szCs w:val="28"/>
          <w:lang w:val="ru-RU" w:eastAsia="en-US"/>
        </w:rPr>
        <w:t xml:space="preserve">района </w:t>
      </w:r>
      <w:proofErr w:type="spellStart"/>
      <w:r w:rsidRPr="00854731">
        <w:rPr>
          <w:color w:val="0C0C0C"/>
          <w:sz w:val="28"/>
          <w:szCs w:val="28"/>
          <w:lang w:val="ru-RU" w:eastAsia="en-US"/>
        </w:rPr>
        <w:t>Челно-Вершинский</w:t>
      </w:r>
      <w:proofErr w:type="spellEnd"/>
      <w:r w:rsidRPr="00854731">
        <w:rPr>
          <w:color w:val="0C0C0C"/>
          <w:sz w:val="28"/>
          <w:szCs w:val="28"/>
          <w:lang w:val="ru-RU" w:eastAsia="en-US"/>
        </w:rPr>
        <w:t xml:space="preserve"> Самарской</w:t>
      </w:r>
      <w:r w:rsidRPr="00854731">
        <w:rPr>
          <w:color w:val="0C0C0C"/>
          <w:spacing w:val="40"/>
          <w:sz w:val="28"/>
          <w:szCs w:val="28"/>
          <w:lang w:val="ru-RU" w:eastAsia="en-US"/>
        </w:rPr>
        <w:t xml:space="preserve"> </w:t>
      </w:r>
      <w:r w:rsidRPr="00854731">
        <w:rPr>
          <w:color w:val="0C0C0C"/>
          <w:sz w:val="28"/>
          <w:szCs w:val="28"/>
          <w:lang w:val="ru-RU" w:eastAsia="en-US"/>
        </w:rPr>
        <w:t xml:space="preserve">области </w:t>
      </w:r>
      <w:r w:rsidR="00CB75D6">
        <w:rPr>
          <w:color w:val="0C0C0C"/>
          <w:sz w:val="28"/>
          <w:szCs w:val="28"/>
          <w:lang w:val="ru-RU" w:eastAsia="en-US"/>
        </w:rPr>
        <w:t>2</w:t>
      </w:r>
      <w:r w:rsidR="003E7979">
        <w:rPr>
          <w:color w:val="0C0C0C"/>
          <w:sz w:val="28"/>
          <w:szCs w:val="28"/>
          <w:lang w:val="ru-RU" w:eastAsia="en-US"/>
        </w:rPr>
        <w:t>9</w:t>
      </w:r>
      <w:r w:rsidRPr="00854731">
        <w:rPr>
          <w:color w:val="0E0E0E"/>
          <w:sz w:val="28"/>
          <w:szCs w:val="28"/>
          <w:lang w:val="ru-RU" w:eastAsia="en-US"/>
        </w:rPr>
        <w:t xml:space="preserve">.06.2026 </w:t>
      </w:r>
      <w:r w:rsidRPr="00854731">
        <w:rPr>
          <w:color w:val="0F0F0F"/>
          <w:sz w:val="28"/>
          <w:szCs w:val="28"/>
          <w:lang w:val="ru-RU" w:eastAsia="en-US"/>
        </w:rPr>
        <w:t>№</w:t>
      </w:r>
      <w:r w:rsidRPr="00854731">
        <w:rPr>
          <w:color w:val="0F0F0F"/>
          <w:spacing w:val="40"/>
          <w:sz w:val="28"/>
          <w:szCs w:val="28"/>
          <w:lang w:val="ru-RU" w:eastAsia="en-US"/>
        </w:rPr>
        <w:t xml:space="preserve"> 99</w:t>
      </w: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spacing w:before="14"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ind w:left="113"/>
        <w:jc w:val="center"/>
        <w:textAlignment w:val="auto"/>
        <w:rPr>
          <w:sz w:val="28"/>
          <w:szCs w:val="28"/>
          <w:lang w:val="ru-RU" w:eastAsia="en-US"/>
        </w:rPr>
      </w:pPr>
      <w:r w:rsidRPr="00854731">
        <w:rPr>
          <w:color w:val="0F0F0F"/>
          <w:sz w:val="28"/>
          <w:szCs w:val="28"/>
          <w:lang w:val="ru-RU" w:eastAsia="en-US"/>
        </w:rPr>
        <w:t>ТЕХНИЧЕСКОЕ</w:t>
      </w:r>
      <w:r w:rsidRPr="00854731">
        <w:rPr>
          <w:color w:val="0F0F0F"/>
          <w:spacing w:val="7"/>
          <w:sz w:val="28"/>
          <w:szCs w:val="28"/>
          <w:lang w:val="ru-RU" w:eastAsia="en-US"/>
        </w:rPr>
        <w:t xml:space="preserve"> </w:t>
      </w:r>
      <w:r w:rsidRPr="00854731">
        <w:rPr>
          <w:color w:val="0E0E0E"/>
          <w:spacing w:val="-2"/>
          <w:sz w:val="28"/>
          <w:szCs w:val="28"/>
          <w:lang w:val="ru-RU" w:eastAsia="en-US"/>
        </w:rPr>
        <w:t>ЗАДАІНІЕ</w:t>
      </w:r>
    </w:p>
    <w:p w:rsidR="00854731" w:rsidRPr="00854731" w:rsidRDefault="00854731" w:rsidP="00854731">
      <w:pPr>
        <w:widowControl w:val="0"/>
        <w:overflowPunct/>
        <w:adjustRightInd/>
        <w:spacing w:before="321"/>
        <w:ind w:left="885"/>
        <w:jc w:val="center"/>
        <w:textAlignment w:val="auto"/>
        <w:rPr>
          <w:sz w:val="28"/>
          <w:szCs w:val="28"/>
          <w:lang w:val="ru-RU" w:eastAsia="en-US"/>
        </w:rPr>
      </w:pPr>
      <w:r w:rsidRPr="00854731">
        <w:rPr>
          <w:color w:val="0E0E0E"/>
          <w:sz w:val="28"/>
          <w:szCs w:val="28"/>
          <w:lang w:val="ru-RU" w:eastAsia="en-US"/>
        </w:rPr>
        <w:t>на</w:t>
      </w:r>
      <w:r w:rsidRPr="00854731">
        <w:rPr>
          <w:color w:val="0E0E0E"/>
          <w:spacing w:val="-18"/>
          <w:sz w:val="28"/>
          <w:szCs w:val="28"/>
          <w:lang w:val="ru-RU" w:eastAsia="en-US"/>
        </w:rPr>
        <w:t xml:space="preserve"> </w:t>
      </w:r>
      <w:r w:rsidRPr="00854731">
        <w:rPr>
          <w:color w:val="0E0E0E"/>
          <w:sz w:val="28"/>
          <w:szCs w:val="28"/>
          <w:lang w:val="ru-RU" w:eastAsia="en-US"/>
        </w:rPr>
        <w:t>разработку</w:t>
      </w:r>
      <w:r w:rsidRPr="00854731">
        <w:rPr>
          <w:color w:val="0E0E0E"/>
          <w:spacing w:val="-3"/>
          <w:sz w:val="28"/>
          <w:szCs w:val="28"/>
          <w:lang w:val="ru-RU" w:eastAsia="en-US"/>
        </w:rPr>
        <w:t xml:space="preserve"> </w:t>
      </w:r>
      <w:r w:rsidRPr="00854731">
        <w:rPr>
          <w:color w:val="0E0E0E"/>
          <w:sz w:val="28"/>
          <w:szCs w:val="28"/>
          <w:lang w:val="ru-RU" w:eastAsia="en-US"/>
        </w:rPr>
        <w:t>инвестиционной</w:t>
      </w:r>
      <w:r w:rsidRPr="00854731">
        <w:rPr>
          <w:color w:val="0E0E0E"/>
          <w:spacing w:val="-12"/>
          <w:sz w:val="28"/>
          <w:szCs w:val="28"/>
          <w:lang w:val="ru-RU" w:eastAsia="en-US"/>
        </w:rPr>
        <w:t xml:space="preserve"> </w:t>
      </w:r>
      <w:r w:rsidRPr="00854731">
        <w:rPr>
          <w:color w:val="0C0C0C"/>
          <w:sz w:val="28"/>
          <w:szCs w:val="28"/>
          <w:lang w:val="ru-RU" w:eastAsia="en-US"/>
        </w:rPr>
        <w:t>программы</w:t>
      </w:r>
      <w:r w:rsidRPr="00854731">
        <w:rPr>
          <w:color w:val="0C0C0C"/>
          <w:spacing w:val="6"/>
          <w:sz w:val="28"/>
          <w:szCs w:val="28"/>
          <w:lang w:val="ru-RU" w:eastAsia="en-US"/>
        </w:rPr>
        <w:t xml:space="preserve"> </w:t>
      </w:r>
      <w:r w:rsidRPr="00854731">
        <w:rPr>
          <w:color w:val="0C0C0C"/>
          <w:sz w:val="28"/>
          <w:szCs w:val="28"/>
          <w:lang w:val="ru-RU" w:eastAsia="en-US"/>
        </w:rPr>
        <w:t>муниципального</w:t>
      </w:r>
      <w:r w:rsidRPr="00854731">
        <w:rPr>
          <w:color w:val="0C0C0C"/>
          <w:spacing w:val="-17"/>
          <w:sz w:val="28"/>
          <w:szCs w:val="28"/>
          <w:lang w:val="ru-RU" w:eastAsia="en-US"/>
        </w:rPr>
        <w:t xml:space="preserve"> </w:t>
      </w:r>
      <w:r w:rsidRPr="00854731">
        <w:rPr>
          <w:color w:val="0E0E0E"/>
          <w:sz w:val="28"/>
          <w:szCs w:val="28"/>
          <w:lang w:val="ru-RU" w:eastAsia="en-US"/>
        </w:rPr>
        <w:t>унитарного предприятия сельского поселения Красный Строитель Челно-Вершинского района Самарской области «Меркурий»</w:t>
      </w:r>
      <w:r w:rsidRPr="00854731">
        <w:rPr>
          <w:color w:val="0C0C0C"/>
          <w:spacing w:val="-2"/>
          <w:sz w:val="28"/>
          <w:szCs w:val="28"/>
          <w:lang w:val="ru-RU" w:eastAsia="en-US"/>
        </w:rPr>
        <w:t xml:space="preserve"> по</w:t>
      </w:r>
      <w:r w:rsidRPr="00854731">
        <w:rPr>
          <w:color w:val="0F0F0F"/>
          <w:spacing w:val="-10"/>
          <w:sz w:val="28"/>
          <w:szCs w:val="28"/>
          <w:lang w:val="ru-RU" w:eastAsia="en-US"/>
        </w:rPr>
        <w:t xml:space="preserve"> </w:t>
      </w:r>
      <w:r w:rsidRPr="00854731">
        <w:rPr>
          <w:color w:val="0E0E0E"/>
          <w:sz w:val="28"/>
          <w:szCs w:val="28"/>
          <w:lang w:val="ru-RU" w:eastAsia="en-US"/>
        </w:rPr>
        <w:t xml:space="preserve">развитию системы </w:t>
      </w:r>
      <w:r w:rsidRPr="00854731">
        <w:rPr>
          <w:color w:val="0F0F0F"/>
          <w:sz w:val="28"/>
          <w:szCs w:val="28"/>
          <w:lang w:val="ru-RU" w:eastAsia="en-US"/>
        </w:rPr>
        <w:t xml:space="preserve">водоснабжения </w:t>
      </w:r>
      <w:r w:rsidRPr="00854731">
        <w:rPr>
          <w:color w:val="0E0E0E"/>
          <w:sz w:val="28"/>
          <w:szCs w:val="28"/>
          <w:lang w:val="ru-RU" w:eastAsia="en-US"/>
        </w:rPr>
        <w:t>на 2027-2031 годы</w:t>
      </w:r>
    </w:p>
    <w:p w:rsidR="00854731" w:rsidRPr="00854731" w:rsidRDefault="00854731" w:rsidP="00854731">
      <w:pPr>
        <w:widowControl w:val="0"/>
        <w:overflowPunct/>
        <w:adjustRightInd/>
        <w:jc w:val="center"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spacing w:before="34"/>
        <w:textAlignment w:val="auto"/>
        <w:rPr>
          <w:sz w:val="28"/>
          <w:szCs w:val="28"/>
          <w:lang w:val="ru-RU" w:eastAsia="en-US"/>
        </w:rPr>
      </w:pPr>
    </w:p>
    <w:p w:rsidR="00854731" w:rsidRPr="00854731" w:rsidRDefault="00854731" w:rsidP="00854731">
      <w:pPr>
        <w:widowControl w:val="0"/>
        <w:overflowPunct/>
        <w:adjustRightInd/>
        <w:spacing w:line="228" w:lineRule="auto"/>
        <w:ind w:left="3907" w:right="3742"/>
        <w:jc w:val="center"/>
        <w:textAlignment w:val="auto"/>
        <w:rPr>
          <w:sz w:val="28"/>
          <w:szCs w:val="28"/>
          <w:lang w:val="ru-RU" w:eastAsia="en-US"/>
        </w:rPr>
      </w:pPr>
      <w:r w:rsidRPr="00854731">
        <w:rPr>
          <w:color w:val="0C0C0C"/>
          <w:sz w:val="28"/>
          <w:szCs w:val="28"/>
          <w:lang w:val="ru-RU" w:eastAsia="en-US"/>
        </w:rPr>
        <w:t xml:space="preserve">2026 </w:t>
      </w:r>
      <w:r w:rsidRPr="00854731">
        <w:rPr>
          <w:color w:val="0E0E0E"/>
          <w:sz w:val="28"/>
          <w:szCs w:val="28"/>
          <w:lang w:val="ru-RU" w:eastAsia="en-US"/>
        </w:rPr>
        <w:t>г.</w:t>
      </w:r>
    </w:p>
    <w:p w:rsidR="00854731" w:rsidRDefault="00854731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</w:p>
    <w:p w:rsidR="004005D5" w:rsidRDefault="004005D5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</w:p>
    <w:p w:rsidR="004005D5" w:rsidRDefault="004005D5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</w:p>
    <w:p w:rsidR="004005D5" w:rsidRDefault="004005D5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</w:p>
    <w:p w:rsidR="004005D5" w:rsidRDefault="004005D5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</w:p>
    <w:p w:rsidR="001D67DF" w:rsidRPr="00A7684C" w:rsidRDefault="00854731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  <w:bookmarkStart w:id="0" w:name="_GoBack"/>
      <w:bookmarkEnd w:id="0"/>
      <w:r>
        <w:rPr>
          <w:lang w:val="ru-RU"/>
        </w:rPr>
        <w:lastRenderedPageBreak/>
        <w:t>П</w:t>
      </w:r>
      <w:r w:rsidR="001D67DF">
        <w:rPr>
          <w:lang w:val="ru-RU"/>
        </w:rPr>
        <w:t>р</w:t>
      </w:r>
      <w:r w:rsidR="001D67DF" w:rsidRPr="00A7684C">
        <w:rPr>
          <w:lang w:val="ru-RU"/>
        </w:rPr>
        <w:t>иложение 1</w:t>
      </w:r>
    </w:p>
    <w:p w:rsidR="001D67DF" w:rsidRPr="00A7684C" w:rsidRDefault="001D67DF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  <w:r w:rsidRPr="00A7684C">
        <w:rPr>
          <w:lang w:val="ru-RU"/>
        </w:rPr>
        <w:t>к постановлению</w:t>
      </w:r>
      <w:r>
        <w:rPr>
          <w:lang w:val="ru-RU"/>
        </w:rPr>
        <w:t xml:space="preserve"> </w:t>
      </w:r>
      <w:r w:rsidRPr="00A7684C">
        <w:rPr>
          <w:lang w:val="ru-RU"/>
        </w:rPr>
        <w:t>администрации</w:t>
      </w:r>
    </w:p>
    <w:p w:rsidR="001D67DF" w:rsidRDefault="001D67DF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  <w:r w:rsidRPr="00A7684C">
        <w:rPr>
          <w:lang w:val="ru-RU"/>
        </w:rPr>
        <w:t xml:space="preserve">сельского поселения Красный Строитель                                                                                       </w:t>
      </w:r>
    </w:p>
    <w:p w:rsidR="001D67DF" w:rsidRPr="00A7684C" w:rsidRDefault="001D67DF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</w:t>
      </w:r>
      <w:r w:rsidRPr="00A7684C">
        <w:rPr>
          <w:lang w:val="ru-RU"/>
        </w:rPr>
        <w:t xml:space="preserve">          </w:t>
      </w:r>
      <w:r>
        <w:rPr>
          <w:lang w:val="ru-RU"/>
        </w:rPr>
        <w:t xml:space="preserve">            муниципального района </w:t>
      </w:r>
      <w:r w:rsidRPr="00A7684C">
        <w:rPr>
          <w:lang w:val="ru-RU"/>
        </w:rPr>
        <w:t xml:space="preserve">Челно-Вершинский </w:t>
      </w:r>
      <w:r>
        <w:rPr>
          <w:lang w:val="ru-RU"/>
        </w:rPr>
        <w:t>Самарской области</w:t>
      </w:r>
      <w:r w:rsidRPr="00A7684C">
        <w:rPr>
          <w:lang w:val="ru-RU"/>
        </w:rPr>
        <w:t xml:space="preserve">                                                                                                                                            </w:t>
      </w:r>
    </w:p>
    <w:p w:rsidR="001D67DF" w:rsidRPr="00A7684C" w:rsidRDefault="001D67DF" w:rsidP="001D67DF">
      <w:pPr>
        <w:widowControl w:val="0"/>
        <w:overflowPunct/>
        <w:adjustRightInd/>
        <w:jc w:val="right"/>
        <w:textAlignment w:val="auto"/>
        <w:rPr>
          <w:lang w:val="ru-RU"/>
        </w:rPr>
      </w:pPr>
      <w:r w:rsidRPr="00A7684C">
        <w:rPr>
          <w:lang w:val="ru-RU"/>
        </w:rPr>
        <w:t xml:space="preserve">             </w:t>
      </w:r>
      <w:r>
        <w:rPr>
          <w:lang w:val="ru-RU"/>
        </w:rPr>
        <w:t xml:space="preserve">                                                                                                                                             </w:t>
      </w:r>
      <w:r w:rsidRPr="00A7684C">
        <w:rPr>
          <w:lang w:val="ru-RU"/>
        </w:rPr>
        <w:t xml:space="preserve">от </w:t>
      </w:r>
      <w:r w:rsidR="00CB75D6">
        <w:rPr>
          <w:lang w:val="ru-RU"/>
        </w:rPr>
        <w:t>2</w:t>
      </w:r>
      <w:r w:rsidR="003E7979">
        <w:rPr>
          <w:lang w:val="ru-RU"/>
        </w:rPr>
        <w:t>9</w:t>
      </w:r>
      <w:r w:rsidRPr="00A7684C">
        <w:rPr>
          <w:lang w:val="ru-RU"/>
        </w:rPr>
        <w:t>.06.2026 №</w:t>
      </w:r>
      <w:r>
        <w:rPr>
          <w:lang w:val="ru-RU"/>
        </w:rPr>
        <w:t xml:space="preserve"> </w:t>
      </w:r>
      <w:r w:rsidRPr="00A7684C">
        <w:rPr>
          <w:lang w:val="ru-RU"/>
        </w:rPr>
        <w:t>99</w:t>
      </w:r>
      <w:r>
        <w:rPr>
          <w:sz w:val="24"/>
          <w:szCs w:val="22"/>
          <w:lang w:val="ru-RU"/>
        </w:rPr>
        <w:t xml:space="preserve"> </w:t>
      </w:r>
    </w:p>
    <w:p w:rsidR="001D67DF" w:rsidRPr="00BF52A0" w:rsidRDefault="001D67DF" w:rsidP="001D67DF">
      <w:pPr>
        <w:widowControl w:val="0"/>
        <w:tabs>
          <w:tab w:val="left" w:pos="1905"/>
          <w:tab w:val="right" w:pos="9689"/>
        </w:tabs>
        <w:overflowPunct/>
        <w:adjustRightInd/>
        <w:textAlignment w:val="auto"/>
        <w:rPr>
          <w:sz w:val="28"/>
          <w:szCs w:val="28"/>
          <w:lang w:val="ru-RU"/>
        </w:rPr>
      </w:pPr>
      <w:r>
        <w:rPr>
          <w:sz w:val="24"/>
          <w:szCs w:val="24"/>
          <w:lang w:val="ru-RU"/>
        </w:rPr>
        <w:tab/>
      </w:r>
      <w:r w:rsidRPr="00BF52A0">
        <w:rPr>
          <w:sz w:val="28"/>
          <w:szCs w:val="28"/>
          <w:lang w:val="ru-RU"/>
        </w:rPr>
        <w:t xml:space="preserve">                   </w:t>
      </w:r>
    </w:p>
    <w:p w:rsidR="001D67DF" w:rsidRPr="00BF52A0" w:rsidRDefault="001D67DF" w:rsidP="001D67DF">
      <w:pPr>
        <w:widowControl w:val="0"/>
        <w:tabs>
          <w:tab w:val="left" w:pos="1905"/>
          <w:tab w:val="right" w:pos="9689"/>
        </w:tabs>
        <w:overflowPunct/>
        <w:adjustRightInd/>
        <w:jc w:val="center"/>
        <w:textAlignment w:val="auto"/>
        <w:rPr>
          <w:b/>
          <w:sz w:val="28"/>
          <w:szCs w:val="28"/>
          <w:lang w:val="ru-RU"/>
        </w:rPr>
      </w:pPr>
      <w:r w:rsidRPr="00BF52A0">
        <w:rPr>
          <w:b/>
          <w:sz w:val="28"/>
          <w:szCs w:val="28"/>
          <w:lang w:val="ru-RU"/>
        </w:rPr>
        <w:t>ТЕХНИЧЕСКОЕ ЗАДАНИЕ</w:t>
      </w:r>
    </w:p>
    <w:p w:rsidR="001D67DF" w:rsidRPr="00BF52A0" w:rsidRDefault="001D67DF" w:rsidP="001D67DF">
      <w:pPr>
        <w:widowControl w:val="0"/>
        <w:overflowPunct/>
        <w:adjustRightInd/>
        <w:jc w:val="center"/>
        <w:textAlignment w:val="auto"/>
        <w:rPr>
          <w:b/>
          <w:sz w:val="28"/>
          <w:szCs w:val="28"/>
          <w:lang w:val="ru-RU"/>
        </w:rPr>
      </w:pPr>
      <w:r w:rsidRPr="00BF52A0">
        <w:rPr>
          <w:b/>
          <w:sz w:val="28"/>
          <w:szCs w:val="28"/>
          <w:lang w:val="ru-RU"/>
        </w:rPr>
        <w:t>на разработку инвестиционной программы Муниципального унитарного предприятия сельского поселения Красный Строитель муниципального района Челно-Вершинский Самарской области «Меркурий» по развитию системы коммунальной инфраструктуры в сфере водоснабжения на период 2027 – 2031 гг.</w:t>
      </w:r>
    </w:p>
    <w:p w:rsidR="001D67DF" w:rsidRPr="00BF52A0" w:rsidRDefault="001D67DF" w:rsidP="001D67DF">
      <w:pPr>
        <w:widowControl w:val="0"/>
        <w:overflowPunct/>
        <w:adjustRightInd/>
        <w:jc w:val="center"/>
        <w:textAlignment w:val="auto"/>
        <w:rPr>
          <w:sz w:val="28"/>
          <w:szCs w:val="28"/>
          <w:lang w:val="ru-RU"/>
        </w:rPr>
      </w:pP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  Основаниями для подготовки технического задания на разработку инвестиционной программы МУП «Меркурий» по развитию системы коммунальной инфраструктуры в сфере водоснабжения на период 2027 – 2031 </w:t>
      </w:r>
      <w:proofErr w:type="spellStart"/>
      <w:r w:rsidRPr="00BF52A0">
        <w:rPr>
          <w:sz w:val="28"/>
          <w:szCs w:val="28"/>
          <w:lang w:val="ru-RU"/>
        </w:rPr>
        <w:t>г.г</w:t>
      </w:r>
      <w:proofErr w:type="spellEnd"/>
      <w:r w:rsidRPr="00BF52A0">
        <w:rPr>
          <w:sz w:val="28"/>
          <w:szCs w:val="28"/>
          <w:lang w:val="ru-RU"/>
        </w:rPr>
        <w:t xml:space="preserve">. (далее - инвестиционная программа) являются: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Федеральный закон от 07.12.2011 № 416-ФЗ «О водоснабжении и водоотведении»;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Федеральный закон от 20.03.2025 № 33-ФЗ «Об общих принципах организации местного самоуправления в единой системе публичной власти»;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Федеральный закон от 29.12.2025 № 576-ФЗ «О внесении изменений в отдельные законодательные акты Российской Федерации» вступающего в силу с 01.09.2026 года;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постановление Правительства Российской Федерации от 29.07.2013 № 641 «Об инвестиционных и производственных программах организаций, осуществляющих свою деятельность в сфере водоснабжения и водоотведения»;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Приказ Министерства строительства и жилищно-коммунального хозяйства Российской Федерации от 04.04.2014 № 162/</w:t>
      </w:r>
      <w:proofErr w:type="spellStart"/>
      <w:r w:rsidRPr="00BF52A0">
        <w:rPr>
          <w:sz w:val="28"/>
          <w:szCs w:val="28"/>
          <w:lang w:val="ru-RU"/>
        </w:rPr>
        <w:t>пр</w:t>
      </w:r>
      <w:proofErr w:type="spellEnd"/>
      <w:r w:rsidRPr="00BF52A0">
        <w:rPr>
          <w:sz w:val="28"/>
          <w:szCs w:val="28"/>
          <w:lang w:val="ru-RU"/>
        </w:rPr>
        <w:t xml:space="preserve"> «Об утверждении перечня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порядка и правил определения плановых значений и фактических значений таких показателей»;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 - Постановление администрации сельского поселения Красный Строитель муниципального района Челно-Вершинский Самарской области от 05.09.2022 № 41 «Об утверждении Схемы водоснабжения (актуализации) сельского поселения Красный Строитель муниципального района Челно-Вершинский Самарской области на период с 2022 до 2033 года».</w:t>
      </w:r>
    </w:p>
    <w:p w:rsidR="001D67DF" w:rsidRPr="00BF52A0" w:rsidRDefault="001D67DF" w:rsidP="001D67DF">
      <w:pPr>
        <w:widowControl w:val="0"/>
        <w:numPr>
          <w:ilvl w:val="0"/>
          <w:numId w:val="1"/>
        </w:numPr>
        <w:overflowPunct/>
        <w:adjustRightInd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Цель технического задания.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Целью технического задания является разработка мероприятий по развитию объектов централизованных систем водоснабжения на территории сельского поселения Красный Строитель муниципального района Челно-</w:t>
      </w:r>
      <w:r w:rsidRPr="00BF52A0">
        <w:rPr>
          <w:sz w:val="28"/>
          <w:szCs w:val="28"/>
          <w:lang w:val="ru-RU"/>
        </w:rPr>
        <w:lastRenderedPageBreak/>
        <w:t xml:space="preserve">Вершинский Самарской области, обеспечению услуг холодного водоснабжения в соответствии с санитарными нормами и экологическими требованиями, с определением финансовых потребностей и источников, необходимых для реализации инвестиционной программы.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Цели разработки и реализации инвестиционной программы: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обеспечение доступности услуг системы централизованного водоснабжения для потребителей МУП «Меркурий»;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обеспечение качественной услугой холодного водоснабжения потребителей МУП «Меркурий», обеспечение качества воды в соответствии с </w:t>
      </w:r>
      <w:proofErr w:type="spellStart"/>
      <w:r w:rsidRPr="00BF52A0">
        <w:rPr>
          <w:sz w:val="28"/>
          <w:szCs w:val="28"/>
          <w:lang w:val="ru-RU"/>
        </w:rPr>
        <w:t>СанПин</w:t>
      </w:r>
      <w:proofErr w:type="spellEnd"/>
      <w:r w:rsidRPr="00BF52A0">
        <w:rPr>
          <w:sz w:val="28"/>
          <w:szCs w:val="28"/>
          <w:lang w:val="ru-RU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холодного водоснабжения»;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 -обеспечение надежного и бесперебойного водоснабжения в соответствии с нормативными требованиями Правил холодного водоснабжения и водоотведения, утвержденных Постановлением Правительства Российской Федерации от 29.07.2013 г. № 641;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обеспечение реализации Схемы водоснабжения на территории сельского поселения Красный Строитель муниципального района Челно-Вершинский Самарской области на период до 2033 года;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 - повышение качества и надежности услуг водоснабжения существующих потребителей и достижение плановых значений показателей надежности, качества и энергетической эффективности объектов централизованной системы водоснабжения;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предупреждение возникновения чрезвычайных ситуаций на объектах водоснабжения; - повышение экологической безопасности систем водоснабжения и снижение негативного воздействия на окружающую среду.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Задачи реализации инвестиционной программы: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обеспечение необходимых объемов и качества питьевой воды, выполнение нормативных требований к качеству питьевой воды;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обеспечение бесперебойной подачи качественной воды от источника до потребителя;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осуществление мероприятий по модернизации объектов централизованного водоснабжения сельского поселения;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выполнение мероприятий, направленных на снижение последствий чрезвычайных ситуаций;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обеспечение надежности и эффективности поставки коммунальных ресурсов за счет строительства, реконструкции, модернизации централизованных систем водоснабжения;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 - привлечение инвестиций на проектирование, строительство, модернизацию, реконструкцию централизованной системы водоснабжения;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обеспечение рационального использования энергоресурсов, направленных </w:t>
      </w:r>
      <w:r w:rsidRPr="00BF52A0">
        <w:rPr>
          <w:sz w:val="28"/>
          <w:szCs w:val="28"/>
          <w:lang w:val="ru-RU"/>
        </w:rPr>
        <w:lastRenderedPageBreak/>
        <w:t xml:space="preserve">на сокращение объемов потерь при подъеме и транспортировке воды, создание резервных энергетических мощностей и запасов энергетических ресурсов.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2. Ожидаемые результаты реализации инвестиционной программы.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Реализация инвестиционной программы предполагает достижение следующих результатов: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- снижение аварий в системе водоснабжения до минимально достижимого уровня; 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>- достижение целевых показателей качества и надежности работы коммунальной инфраструктуры;</w:t>
      </w:r>
    </w:p>
    <w:p w:rsidR="001D67DF" w:rsidRPr="00BF52A0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BF52A0">
        <w:rPr>
          <w:sz w:val="28"/>
          <w:szCs w:val="28"/>
          <w:lang w:val="ru-RU"/>
        </w:rPr>
        <w:t xml:space="preserve"> - снижение неучтенных расходов и потерь воды в системе коммунального водоснабжения.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>
        <w:rPr>
          <w:sz w:val="24"/>
          <w:szCs w:val="24"/>
          <w:lang w:val="ru-RU"/>
        </w:rPr>
        <w:t>3</w:t>
      </w:r>
      <w:r w:rsidRPr="009C6A64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Основные т</w:t>
      </w:r>
      <w:r w:rsidRPr="009C6A64">
        <w:rPr>
          <w:sz w:val="28"/>
          <w:szCs w:val="28"/>
          <w:lang w:val="ru-RU"/>
        </w:rPr>
        <w:t>ребования к содержанию инвестиционной программы: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 - Инвестиционная программа должна отвечать требованиям, установленным Федеральным законом от 07.12.2011 №416-ФЗ «О водоснабжении и водоотведении», постановлением Правительства Российской Федерации от 29.07.2013 № 641 «Об инвестиционных и производственных программах организаций, осуществляющих свою деятельность в сфере водоснабжения и водоотведения»;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- Форма и содержание инвестиционной программы должны соответствовать требованиям, установленным приказом Минрегионразвития РФ от 10.10.2007 №99 «Об утверждении методических рекомендаций по разработке инвестиционных программ организаций коммунального комплекса» и настоящему техническому заданию.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В инвестиционную программу включаются мероприятия по строительству, а также мероприятия по модернизации и (или) реконструкции объектов централизованных систем водоснабжения, обеспечивающие изменение технических характеристик этих объектов и предполагающие изменение первоначальной (полной) стоимости модернизируемого и (или) реконструируемого объекта, целесообразность реализации которых обоснована в схемах водоснабжения. Инвестиционная программа должна содержать: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 а) паспорт инвестиционной программы, содержащий следующую информацию: наименование регулируемой организации, в отношении которой разрабатывается инвестиционная программа, ее местонахождение и контакты лиц, ответственных за разработку инвестиционной программы; наименование уполномоченного органа местного самоуправления поселения, утвердившего инвестиционную программу, его местонахождение; наименование органа местного самоуправления поселения, согласовавшего инвестиционную программу, его местонахождение; наименование уполномоченного органа исполнительной власти субъекта Российской Федерации в области государственного регулирования тарифов, согласовавшего инвестиционную программу, его местонахождение и контакты ответственных лиц; плановые значения показателей надежности, качества и </w:t>
      </w:r>
      <w:proofErr w:type="spellStart"/>
      <w:r w:rsidRPr="009C6A64">
        <w:rPr>
          <w:sz w:val="28"/>
          <w:szCs w:val="28"/>
          <w:lang w:val="ru-RU"/>
        </w:rPr>
        <w:t>энергоэффективности</w:t>
      </w:r>
      <w:proofErr w:type="spellEnd"/>
      <w:r w:rsidRPr="009C6A64">
        <w:rPr>
          <w:sz w:val="28"/>
          <w:szCs w:val="28"/>
          <w:lang w:val="ru-RU"/>
        </w:rPr>
        <w:t xml:space="preserve"> объектов </w:t>
      </w:r>
      <w:r w:rsidRPr="009C6A64">
        <w:rPr>
          <w:sz w:val="28"/>
          <w:szCs w:val="28"/>
          <w:lang w:val="ru-RU"/>
        </w:rPr>
        <w:lastRenderedPageBreak/>
        <w:t>централизованных систем водоснабжения</w:t>
      </w:r>
      <w:r>
        <w:rPr>
          <w:sz w:val="28"/>
          <w:szCs w:val="28"/>
          <w:lang w:val="ru-RU"/>
        </w:rPr>
        <w:t xml:space="preserve"> </w:t>
      </w:r>
      <w:r w:rsidRPr="009C6A64">
        <w:rPr>
          <w:sz w:val="28"/>
          <w:szCs w:val="28"/>
          <w:lang w:val="ru-RU"/>
        </w:rPr>
        <w:t xml:space="preserve">и (или) водоотведения, установленные органом исполнительной власти субъекта Российской Федерации, отдельно на каждый год в течение срока реализации инвестиционной программы;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б) перечень мероприятий по подготовке проектной документации, строительству, модернизации и (или) реконструкции существующих объектов централизованных систем водоснабжения, их краткое описание, в том числе обоснование их необходимости, размеров расходов на строительство, модернизацию и (или) реконструкцию каждого из объектов централизованных систем водоснабжения, предусмотренных мероприятиями (в прогнозных ценах соответствующего года, определенных с использованием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период, утвержденном Министерством экономического развития Российской Федерации), описание и место расположения строящихся, модернизируемых и (или) реконструируемых объектов централизованных систем водоснабжения, обеспечивающие однозначную идентификацию таких объектов, основные</w:t>
      </w:r>
      <w:r w:rsidRPr="009C6A64">
        <w:rPr>
          <w:lang w:val="ru-RU"/>
        </w:rPr>
        <w:t xml:space="preserve"> </w:t>
      </w:r>
      <w:r w:rsidRPr="009C6A64">
        <w:rPr>
          <w:sz w:val="28"/>
          <w:szCs w:val="28"/>
          <w:lang w:val="ru-RU"/>
        </w:rPr>
        <w:t>технические характеристики таких объектов до и после реализации мероприятия;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в) перечень мероприятий по защите централизованных систем водоснабжения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ситуаций;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г) плановый процент износа объектов централизованных систем водоснабжения и фактический процент износа объектов централизованных систем водоснабжения, существующих на начало реализации инвестиционной программы;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 д) график реализации мероприятий инвестиционной программы, включая график ввода объектов централизованных систем водоснабжения в эксплуатацию; е) источники финансирования инвестиционной программы с разделением по видам деятельности и по годам в прогнозных ценах соответствующего года, определенных с использованием прогнозных индексов цен;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 ж) предварительный расчет тарифов в сфере водоснабжения на период реализации инвестиционной программы;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з) план мероприятий по приведению качества питьевой воды в соответствие с установленными требованиями;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и) отчет об исполнении инвестиционной программы за последний истекший год периода реализации инвестиционной программы, содержащий в том числе основные технические характеристики модернизируемых и (или) реконструируемых объектов централизованных систем водоснабжения до и после проведения мероприятий этой инвестиционной программы (при наличии </w:t>
      </w:r>
      <w:r w:rsidRPr="009C6A64">
        <w:rPr>
          <w:sz w:val="28"/>
          <w:szCs w:val="28"/>
          <w:lang w:val="ru-RU"/>
        </w:rPr>
        <w:lastRenderedPageBreak/>
        <w:t xml:space="preserve">инвестиционной программы, реализация которой завершена (прекращена) в течение года, предшествующего году утверждения новой инвестиционной программы).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Мероприятия инвестиционной программы, реализуемые в сфере холодного водоснабжения, содержат следующие группы мероприятий: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а) строительство, модернизация и (или) реконструкция объектов централизованных систем водоснабжения в целях подключения объектов капитального строительства абонентов с указанием объектов централизованных систем водоснабжения, строительство которых финансируется за счет платы за подключение, с</w:t>
      </w:r>
      <w:r>
        <w:rPr>
          <w:sz w:val="28"/>
          <w:szCs w:val="28"/>
          <w:lang w:val="ru-RU"/>
        </w:rPr>
        <w:t xml:space="preserve"> </w:t>
      </w:r>
      <w:r w:rsidRPr="009C6A64">
        <w:rPr>
          <w:sz w:val="28"/>
          <w:szCs w:val="28"/>
          <w:lang w:val="ru-RU"/>
        </w:rPr>
        <w:t xml:space="preserve">указанием точек подключения (технологического присоединения), количества и нагрузки новых подключенных (технологически присоединенных) объектов капитального строительства абонентов, в том числе: строительство новых сетей водоснабжения в целях подключения объектов капитального строительства абонентов с указанием строящихся участков таких сетей, их диаметра и протяженности, иных технических характеристик; строительство иных объектов централизованных систем водоснабжения (за исключением сетей водоснабжения) с описанием таких объектов, их технических характеристик; увеличение пропускной способности существующих сетей водоснабжения в целях подключения объектов капитального строительства абонентов с указанием участков таких сетей, их протяженности, пропускной способности, иных технических характеристик до и после проведения мероприятий; увеличение мощности и производительности существующих объектов централизованных систем водоснабжения (за исключением сетей водоснабжения и (или) водоотведения) с указанием технических характеристик объектов централизованных систем водоснабжения до и после проведения мероприятий;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б) строительство новых объектов централизованных систем водоснабжения, не связанных с подключением (технологическим присоединением) новых объектов капитального строительства абонентов, в том числе: строительство новых сетей водоснабжения с указанием участков таких сетей, их протяженности, пропускной способности; строительство иных объектов централизованных систем водоснабжения (за исключением сетей водоснабжения) с указанием их технических характеристик;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в) модернизация или реконструкция существующих объектов централизованных систем водоснабжения в целях снижения уровня износа существующих объектов, в том числе: модернизация или реконструкция существующих сетей водоснабжения с указанием участков таких сетей, их протяженности, пропускной способности, иных технических характеристик до и после проведения мероприятий; модернизация или реконструкция существующих объектов централизованных систем водоснабжения (за исключением сетей водоснабжения) с указанием технических характеристик данных объектов до и после проведения мероприятий;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lastRenderedPageBreak/>
        <w:t>г) осуществление мероприятий, направленных на повышение экологической эффективности, достижение плановых значений показателей</w:t>
      </w:r>
      <w:r>
        <w:rPr>
          <w:sz w:val="28"/>
          <w:szCs w:val="28"/>
          <w:lang w:val="ru-RU"/>
        </w:rPr>
        <w:t xml:space="preserve"> </w:t>
      </w:r>
      <w:r w:rsidRPr="009C6A64">
        <w:rPr>
          <w:sz w:val="28"/>
          <w:szCs w:val="28"/>
          <w:lang w:val="ru-RU"/>
        </w:rPr>
        <w:t xml:space="preserve">надежности, качества и </w:t>
      </w:r>
      <w:proofErr w:type="spellStart"/>
      <w:r w:rsidRPr="009C6A64">
        <w:rPr>
          <w:sz w:val="28"/>
          <w:szCs w:val="28"/>
          <w:lang w:val="ru-RU"/>
        </w:rPr>
        <w:t>энергоэффективности</w:t>
      </w:r>
      <w:proofErr w:type="spellEnd"/>
      <w:r w:rsidRPr="009C6A64">
        <w:rPr>
          <w:sz w:val="28"/>
          <w:szCs w:val="28"/>
          <w:lang w:val="ru-RU"/>
        </w:rPr>
        <w:t xml:space="preserve"> объектов централизованных систем водоснабжения, не включенных в прочие группы мероприятий; 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Объем финансовых потребностей, необходимых для реализации мероприятий инвестиционной программы, устанавливается с учетом укрупненных сметных нормативов для объектов непроизводственного назначения и инженерной инфраструктуры, утвержденных Министерством строительства и жилищно-коммунального хозяйства Российской Федерации</w:t>
      </w:r>
      <w:r w:rsidRPr="009C6A64">
        <w:rPr>
          <w:lang w:val="ru-RU"/>
        </w:rPr>
        <w:t>.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4.Финансовые источники на реализацию инвестиционной программы: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 xml:space="preserve">- </w:t>
      </w:r>
      <w:proofErr w:type="spellStart"/>
      <w:r w:rsidRPr="009C6A64">
        <w:rPr>
          <w:sz w:val="28"/>
          <w:szCs w:val="28"/>
          <w:lang w:val="ru-RU"/>
        </w:rPr>
        <w:t>Ресурсоснабжающей</w:t>
      </w:r>
      <w:proofErr w:type="spellEnd"/>
      <w:r w:rsidRPr="009C6A64">
        <w:rPr>
          <w:sz w:val="28"/>
          <w:szCs w:val="28"/>
          <w:lang w:val="ru-RU"/>
        </w:rPr>
        <w:t xml:space="preserve"> организации в сфере водоснабжения конкретные объемы работ и необходимое финансирование, в том числе с разбивкой по источникам финансирования и годам, определить в инвестиционной программе.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5.Сроки разработки инвестиционной программы: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- Проект инвестиционной программы разрабатывается в течение 30 дней после утверждения настоящего технического задания;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- Проект инвестиционной программы представляется для согласования в администрацию сельского поселения Красный Строитель муниципального района Челно-Вершинский Самарской области на бумажном и электронном носителе.</w:t>
      </w:r>
    </w:p>
    <w:p w:rsidR="001D67DF" w:rsidRPr="009C6A64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  <w:lang w:val="ru-RU"/>
        </w:rPr>
      </w:pPr>
      <w:r w:rsidRPr="009C6A64">
        <w:rPr>
          <w:sz w:val="28"/>
          <w:szCs w:val="28"/>
          <w:lang w:val="ru-RU"/>
        </w:rPr>
        <w:t>6. Инвестиционная программа подлежит разработке в соответствии с постановлением Правительства Российской Федерации от 29.07.2013 № 641 «Об инвестиционных и производственных программах организаций, осуществляющих свою деятельность в сфере водоснабжения и водоотведения».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  <w:r w:rsidRPr="009C6A64">
        <w:rPr>
          <w:sz w:val="28"/>
          <w:szCs w:val="28"/>
          <w:lang w:val="ru-RU"/>
        </w:rPr>
        <w:t>7. Перечень мероприятий, подлежащих включению в инвестиционную программу:</w:t>
      </w:r>
      <w:r w:rsidRPr="00DA3E39">
        <w:rPr>
          <w:sz w:val="24"/>
          <w:szCs w:val="22"/>
          <w:lang w:val="ru-RU"/>
        </w:rPr>
        <w:t xml:space="preserve"> </w:t>
      </w: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ind w:firstLine="540"/>
        <w:jc w:val="both"/>
        <w:textAlignment w:val="auto"/>
        <w:rPr>
          <w:sz w:val="24"/>
          <w:szCs w:val="22"/>
          <w:lang w:val="ru-RU"/>
        </w:rPr>
      </w:pPr>
    </w:p>
    <w:p w:rsidR="001D67DF" w:rsidRDefault="001D67DF" w:rsidP="001D67DF">
      <w:pPr>
        <w:widowControl w:val="0"/>
        <w:overflowPunct/>
        <w:adjustRightInd/>
        <w:jc w:val="both"/>
        <w:textAlignment w:val="auto"/>
        <w:rPr>
          <w:sz w:val="24"/>
          <w:szCs w:val="22"/>
          <w:lang w:val="ru-RU"/>
        </w:rPr>
        <w:sectPr w:rsidR="001D67DF" w:rsidSect="00E70EF9">
          <w:endnotePr>
            <w:numFmt w:val="decimal"/>
            <w:numStart w:val="0"/>
          </w:endnotePr>
          <w:pgSz w:w="12240" w:h="15840"/>
          <w:pgMar w:top="1134" w:right="850" w:bottom="1134" w:left="1701" w:header="720" w:footer="720" w:gutter="0"/>
          <w:cols w:space="720"/>
          <w:docGrid w:linePitch="272"/>
        </w:sectPr>
      </w:pPr>
    </w:p>
    <w:p w:rsidR="001D67DF" w:rsidRPr="00E70EF9" w:rsidRDefault="001D67DF" w:rsidP="001D67DF">
      <w:pPr>
        <w:ind w:left="2" w:right="73"/>
        <w:jc w:val="center"/>
        <w:rPr>
          <w:sz w:val="24"/>
          <w:lang w:val="ru-RU"/>
        </w:rPr>
      </w:pPr>
      <w:r w:rsidRPr="00E70EF9">
        <w:rPr>
          <w:color w:val="111111"/>
          <w:w w:val="105"/>
          <w:sz w:val="24"/>
          <w:u w:val="single" w:color="0F0F18"/>
          <w:lang w:val="ru-RU"/>
        </w:rPr>
        <w:lastRenderedPageBreak/>
        <w:t>Перечень</w:t>
      </w:r>
      <w:r w:rsidRPr="00E70EF9">
        <w:rPr>
          <w:color w:val="111111"/>
          <w:spacing w:val="17"/>
          <w:w w:val="105"/>
          <w:sz w:val="24"/>
          <w:u w:val="single" w:color="0F0F18"/>
          <w:lang w:val="ru-RU"/>
        </w:rPr>
        <w:t xml:space="preserve"> </w:t>
      </w:r>
      <w:r w:rsidRPr="00E70EF9">
        <w:rPr>
          <w:color w:val="0F0F0F"/>
          <w:spacing w:val="-2"/>
          <w:w w:val="105"/>
          <w:sz w:val="24"/>
          <w:u w:val="single" w:color="0F0F18"/>
          <w:lang w:val="ru-RU"/>
        </w:rPr>
        <w:t>мероприятий</w:t>
      </w:r>
    </w:p>
    <w:p w:rsidR="001D67DF" w:rsidRDefault="001D67DF" w:rsidP="001D67DF">
      <w:pPr>
        <w:spacing w:before="3"/>
        <w:ind w:left="2"/>
        <w:jc w:val="center"/>
        <w:rPr>
          <w:b/>
          <w:color w:val="111111"/>
          <w:spacing w:val="4"/>
          <w:sz w:val="24"/>
          <w:u w:val="single" w:color="0F0F18"/>
          <w:lang w:val="ru-RU"/>
        </w:rPr>
      </w:pPr>
      <w:r w:rsidRPr="00E70EF9">
        <w:rPr>
          <w:b/>
          <w:color w:val="131313"/>
          <w:spacing w:val="-21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131313"/>
          <w:sz w:val="24"/>
          <w:u w:val="single" w:color="0F0F18"/>
          <w:lang w:val="ru-RU"/>
        </w:rPr>
        <w:t>по</w:t>
      </w:r>
      <w:r w:rsidRPr="00E70EF9">
        <w:rPr>
          <w:b/>
          <w:color w:val="131313"/>
          <w:spacing w:val="-15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0F0F0F"/>
          <w:sz w:val="24"/>
          <w:u w:val="single" w:color="0F0F18"/>
          <w:lang w:val="ru-RU"/>
        </w:rPr>
        <w:t>строительству</w:t>
      </w:r>
      <w:r w:rsidRPr="00E70EF9">
        <w:rPr>
          <w:b/>
          <w:color w:val="0F0F0F"/>
          <w:spacing w:val="16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111111"/>
          <w:sz w:val="24"/>
          <w:u w:val="single" w:color="0F0F18"/>
          <w:lang w:val="ru-RU"/>
        </w:rPr>
        <w:t>модернизации</w:t>
      </w:r>
      <w:r w:rsidRPr="00E70EF9">
        <w:rPr>
          <w:b/>
          <w:color w:val="111111"/>
          <w:spacing w:val="6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111111"/>
          <w:sz w:val="24"/>
          <w:u w:val="single" w:color="0F0F18"/>
          <w:lang w:val="ru-RU"/>
        </w:rPr>
        <w:t>и</w:t>
      </w:r>
      <w:r w:rsidRPr="00E70EF9">
        <w:rPr>
          <w:b/>
          <w:color w:val="111111"/>
          <w:spacing w:val="-6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0F0F0F"/>
          <w:sz w:val="24"/>
          <w:u w:val="single" w:color="0F0F18"/>
          <w:lang w:val="ru-RU"/>
        </w:rPr>
        <w:t>реконструкции</w:t>
      </w:r>
      <w:r w:rsidRPr="00E70EF9">
        <w:rPr>
          <w:b/>
          <w:color w:val="0F0F0F"/>
          <w:spacing w:val="17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111111"/>
          <w:sz w:val="24"/>
          <w:u w:val="single" w:color="0F0F18"/>
          <w:lang w:val="ru-RU"/>
        </w:rPr>
        <w:t>системы</w:t>
      </w:r>
      <w:r w:rsidRPr="00E70EF9">
        <w:rPr>
          <w:b/>
          <w:color w:val="111111"/>
          <w:spacing w:val="3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111111"/>
          <w:sz w:val="24"/>
          <w:u w:val="single" w:color="0F0F18"/>
          <w:lang w:val="ru-RU"/>
        </w:rPr>
        <w:t>водоснабжения</w:t>
      </w:r>
      <w:r w:rsidRPr="00E70EF9">
        <w:rPr>
          <w:b/>
          <w:color w:val="111111"/>
          <w:spacing w:val="3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111111"/>
          <w:sz w:val="24"/>
          <w:u w:val="single" w:color="0F0F18"/>
          <w:lang w:val="ru-RU"/>
        </w:rPr>
        <w:t>сельского</w:t>
      </w:r>
      <w:r w:rsidRPr="00E70EF9">
        <w:rPr>
          <w:b/>
          <w:color w:val="111111"/>
          <w:spacing w:val="-2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111111"/>
          <w:sz w:val="24"/>
          <w:u w:val="single" w:color="0F0F18"/>
          <w:lang w:val="ru-RU"/>
        </w:rPr>
        <w:t>поселения</w:t>
      </w:r>
      <w:r w:rsidRPr="00E70EF9">
        <w:rPr>
          <w:b/>
          <w:color w:val="111111"/>
          <w:spacing w:val="4"/>
          <w:sz w:val="24"/>
          <w:u w:val="single" w:color="0F0F18"/>
          <w:lang w:val="ru-RU"/>
        </w:rPr>
        <w:t xml:space="preserve"> </w:t>
      </w:r>
      <w:r>
        <w:rPr>
          <w:b/>
          <w:color w:val="111111"/>
          <w:spacing w:val="4"/>
          <w:sz w:val="24"/>
          <w:u w:val="single" w:color="0F0F18"/>
          <w:lang w:val="ru-RU"/>
        </w:rPr>
        <w:t xml:space="preserve">Красный Строитель </w:t>
      </w:r>
    </w:p>
    <w:p w:rsidR="001D67DF" w:rsidRDefault="001D67DF" w:rsidP="001D67DF">
      <w:pPr>
        <w:spacing w:before="3"/>
        <w:ind w:left="2"/>
        <w:jc w:val="center"/>
        <w:rPr>
          <w:b/>
          <w:color w:val="0F0F0F"/>
          <w:spacing w:val="-4"/>
          <w:sz w:val="24"/>
          <w:u w:val="single" w:color="0F0F18"/>
          <w:lang w:val="ru-RU"/>
        </w:rPr>
      </w:pPr>
      <w:r w:rsidRPr="00E70EF9">
        <w:rPr>
          <w:b/>
          <w:color w:val="111111"/>
          <w:spacing w:val="4"/>
          <w:sz w:val="24"/>
          <w:u w:val="single" w:color="0F0F18"/>
          <w:lang w:val="ru-RU"/>
        </w:rPr>
        <w:t>н</w:t>
      </w:r>
      <w:r w:rsidRPr="00E70EF9">
        <w:rPr>
          <w:b/>
          <w:color w:val="111111"/>
          <w:sz w:val="24"/>
          <w:u w:val="single" w:color="0F0F18"/>
          <w:lang w:val="ru-RU"/>
        </w:rPr>
        <w:t>а</w:t>
      </w:r>
      <w:r w:rsidRPr="00E70EF9">
        <w:rPr>
          <w:b/>
          <w:color w:val="111111"/>
          <w:spacing w:val="-13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0F0F0F"/>
          <w:sz w:val="24"/>
          <w:u w:val="single" w:color="0F0F18"/>
          <w:lang w:val="ru-RU"/>
        </w:rPr>
        <w:t>2027-20</w:t>
      </w:r>
      <w:r>
        <w:rPr>
          <w:b/>
          <w:color w:val="0F0F0F"/>
          <w:sz w:val="24"/>
          <w:u w:val="single" w:color="0F0F18"/>
          <w:lang w:val="ru-RU"/>
        </w:rPr>
        <w:t>31</w:t>
      </w:r>
      <w:r w:rsidRPr="00E70EF9">
        <w:rPr>
          <w:b/>
          <w:color w:val="0F0F0F"/>
          <w:spacing w:val="3"/>
          <w:sz w:val="24"/>
          <w:u w:val="single" w:color="0F0F18"/>
          <w:lang w:val="ru-RU"/>
        </w:rPr>
        <w:t xml:space="preserve"> </w:t>
      </w:r>
      <w:r w:rsidRPr="00E70EF9">
        <w:rPr>
          <w:b/>
          <w:color w:val="0F0F0F"/>
          <w:spacing w:val="-4"/>
          <w:sz w:val="24"/>
          <w:u w:val="single" w:color="0F0F18"/>
          <w:lang w:val="ru-RU"/>
        </w:rPr>
        <w:t>годы</w:t>
      </w:r>
    </w:p>
    <w:p w:rsidR="001D67DF" w:rsidRDefault="001D67DF" w:rsidP="001D67DF">
      <w:pPr>
        <w:spacing w:before="3"/>
        <w:ind w:left="2"/>
        <w:jc w:val="center"/>
        <w:rPr>
          <w:b/>
          <w:sz w:val="24"/>
          <w:lang w:val="ru-RU"/>
        </w:rPr>
      </w:pPr>
    </w:p>
    <w:tbl>
      <w:tblPr>
        <w:tblW w:w="1592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1700"/>
        <w:gridCol w:w="2153"/>
        <w:gridCol w:w="1285"/>
        <w:gridCol w:w="1339"/>
        <w:gridCol w:w="1484"/>
        <w:gridCol w:w="1003"/>
        <w:gridCol w:w="1190"/>
        <w:gridCol w:w="1190"/>
        <w:gridCol w:w="720"/>
        <w:gridCol w:w="1094"/>
        <w:gridCol w:w="1276"/>
        <w:gridCol w:w="1190"/>
      </w:tblGrid>
      <w:tr w:rsidR="001D67DF" w:rsidRPr="003E7979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№ п/п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Наименование и краткое описание мероприятия (объекта)</w:t>
            </w:r>
          </w:p>
        </w:tc>
        <w:tc>
          <w:tcPr>
            <w:tcW w:w="1401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Обоснование необходимости мероприятия (объекта)</w:t>
            </w:r>
          </w:p>
        </w:tc>
        <w:tc>
          <w:tcPr>
            <w:tcW w:w="1510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Описание и место расположения мероприятия (объекта) с указанием точки подключения</w:t>
            </w: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Подключаемая нагрузка объекта капитального строительств, а, куб. м/</w:t>
            </w:r>
            <w:proofErr w:type="spellStart"/>
            <w:r w:rsidRPr="00AD0AA4">
              <w:rPr>
                <w:sz w:val="18"/>
                <w:szCs w:val="18"/>
                <w:lang w:val="ru-RU"/>
              </w:rPr>
              <w:t>сут</w:t>
            </w:r>
            <w:proofErr w:type="spellEnd"/>
            <w:r w:rsidRPr="00AD0AA4">
              <w:rPr>
                <w:sz w:val="18"/>
                <w:szCs w:val="18"/>
                <w:lang w:val="ru-RU"/>
              </w:rPr>
              <w:t>., куб. м/час</w:t>
            </w:r>
          </w:p>
        </w:tc>
        <w:tc>
          <w:tcPr>
            <w:tcW w:w="4967" w:type="dxa"/>
            <w:gridSpan w:val="4"/>
            <w:shd w:val="clear" w:color="auto" w:fill="auto"/>
          </w:tcPr>
          <w:p w:rsidR="001D67DF" w:rsidRPr="00AD0AA4" w:rsidRDefault="001D67DF" w:rsidP="00FF47B5">
            <w:pPr>
              <w:spacing w:before="93"/>
              <w:ind w:left="700" w:hanging="641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color w:val="0C0C0C"/>
                <w:sz w:val="18"/>
                <w:szCs w:val="18"/>
                <w:lang w:val="ru-RU"/>
              </w:rPr>
              <w:t>Основные</w:t>
            </w:r>
            <w:r w:rsidRPr="00AD0AA4">
              <w:rPr>
                <w:color w:val="0C0C0C"/>
                <w:spacing w:val="-9"/>
                <w:sz w:val="18"/>
                <w:szCs w:val="18"/>
                <w:lang w:val="ru-RU"/>
              </w:rPr>
              <w:t xml:space="preserve"> </w:t>
            </w:r>
            <w:r w:rsidRPr="00AD0AA4">
              <w:rPr>
                <w:color w:val="0C0C0C"/>
                <w:sz w:val="18"/>
                <w:szCs w:val="18"/>
                <w:lang w:val="ru-RU"/>
              </w:rPr>
              <w:t>технические</w:t>
            </w:r>
            <w:r w:rsidRPr="00AD0AA4">
              <w:rPr>
                <w:color w:val="0C0C0C"/>
                <w:spacing w:val="-5"/>
                <w:sz w:val="18"/>
                <w:szCs w:val="18"/>
                <w:lang w:val="ru-RU"/>
              </w:rPr>
              <w:t xml:space="preserve"> </w:t>
            </w:r>
            <w:r w:rsidRPr="00AD0AA4">
              <w:rPr>
                <w:color w:val="0C0C0C"/>
                <w:sz w:val="18"/>
                <w:szCs w:val="18"/>
                <w:lang w:val="ru-RU"/>
              </w:rPr>
              <w:t xml:space="preserve">характеристики </w:t>
            </w:r>
            <w:r w:rsidRPr="00AD0AA4">
              <w:rPr>
                <w:color w:val="111111"/>
                <w:sz w:val="18"/>
                <w:szCs w:val="18"/>
                <w:lang w:val="ru-RU"/>
              </w:rPr>
              <w:t xml:space="preserve">мероприятия </w:t>
            </w:r>
            <w:r w:rsidRPr="00AD0AA4">
              <w:rPr>
                <w:color w:val="0C0C0C"/>
                <w:sz w:val="18"/>
                <w:szCs w:val="18"/>
                <w:lang w:val="ru-RU"/>
              </w:rPr>
              <w:t>(объекта)</w:t>
            </w:r>
          </w:p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849" w:type="dxa"/>
            <w:gridSpan w:val="2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График реализации мероприятия (объекта)</w:t>
            </w:r>
          </w:p>
        </w:tc>
        <w:tc>
          <w:tcPr>
            <w:tcW w:w="130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График ввода объекта в эксплуатацию ю, год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Размер расходов на реализацию мероприятия (объекта)</w:t>
            </w:r>
          </w:p>
        </w:tc>
      </w:tr>
      <w:tr w:rsidR="001D67DF" w:rsidRPr="003E7979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73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01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510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наименование показателя (мощность, протяженность</w:t>
            </w:r>
          </w:p>
          <w:p w:rsidR="001D67DF" w:rsidRPr="00AD0AA4" w:rsidRDefault="001D67DF" w:rsidP="00FF47B5">
            <w:pPr>
              <w:spacing w:before="3"/>
              <w:jc w:val="center"/>
              <w:rPr>
                <w:b/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, диаметр и т.п.)</w:t>
            </w: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Ед. измерения</w:t>
            </w:r>
          </w:p>
        </w:tc>
        <w:tc>
          <w:tcPr>
            <w:tcW w:w="2428" w:type="dxa"/>
            <w:gridSpan w:val="2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значение показателя</w:t>
            </w:r>
          </w:p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 xml:space="preserve"> </w:t>
            </w:r>
          </w:p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год начала</w:t>
            </w:r>
          </w:p>
        </w:tc>
        <w:tc>
          <w:tcPr>
            <w:tcW w:w="11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год завершения</w:t>
            </w:r>
          </w:p>
        </w:tc>
        <w:tc>
          <w:tcPr>
            <w:tcW w:w="130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тысяч руб., без учета налога на прибыль, без НДС</w:t>
            </w:r>
          </w:p>
        </w:tc>
      </w:tr>
      <w:tr w:rsidR="001D67DF" w:rsidRPr="00AD0AA4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73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01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510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до реализации мероприятия</w:t>
            </w:r>
          </w:p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(объекта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после реализации мероприятия</w:t>
            </w:r>
          </w:p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(объекта</w:t>
            </w:r>
          </w:p>
        </w:tc>
        <w:tc>
          <w:tcPr>
            <w:tcW w:w="73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0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AD0AA4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401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510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73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11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11</w:t>
            </w:r>
          </w:p>
        </w:tc>
        <w:tc>
          <w:tcPr>
            <w:tcW w:w="130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12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13</w:t>
            </w:r>
          </w:p>
        </w:tc>
      </w:tr>
      <w:tr w:rsidR="001D67DF" w:rsidRPr="003E7979" w:rsidTr="0081006D">
        <w:tc>
          <w:tcPr>
            <w:tcW w:w="15924" w:type="dxa"/>
            <w:gridSpan w:val="13"/>
            <w:shd w:val="clear" w:color="auto" w:fill="auto"/>
          </w:tcPr>
          <w:p w:rsidR="001D67DF" w:rsidRPr="00AD0AA4" w:rsidRDefault="001D67DF" w:rsidP="00FF47B5">
            <w:pPr>
              <w:spacing w:before="57"/>
              <w:ind w:left="358" w:right="421" w:hanging="6"/>
              <w:jc w:val="center"/>
              <w:rPr>
                <w:sz w:val="18"/>
                <w:lang w:val="ru-RU"/>
              </w:rPr>
            </w:pPr>
            <w:r w:rsidRPr="00AD0AA4">
              <w:rPr>
                <w:color w:val="0E0E0E"/>
                <w:sz w:val="18"/>
                <w:lang w:val="ru-RU"/>
              </w:rPr>
              <w:t>ГРУППА</w:t>
            </w:r>
            <w:r w:rsidRPr="00AD0AA4">
              <w:rPr>
                <w:color w:val="0E0E0E"/>
                <w:spacing w:val="-12"/>
                <w:sz w:val="18"/>
                <w:lang w:val="ru-RU"/>
              </w:rPr>
              <w:t xml:space="preserve"> </w:t>
            </w:r>
            <w:r w:rsidRPr="00AD0AA4">
              <w:rPr>
                <w:color w:val="0E0E0E"/>
                <w:sz w:val="18"/>
                <w:lang w:val="ru-RU"/>
              </w:rPr>
              <w:t>1.</w:t>
            </w:r>
            <w:r w:rsidRPr="00AD0AA4">
              <w:rPr>
                <w:color w:val="0E0E0E"/>
                <w:spacing w:val="-11"/>
                <w:sz w:val="18"/>
                <w:lang w:val="ru-RU"/>
              </w:rPr>
              <w:t xml:space="preserve"> </w:t>
            </w:r>
            <w:r w:rsidRPr="00AD0AA4">
              <w:rPr>
                <w:sz w:val="18"/>
                <w:lang w:val="ru-RU"/>
              </w:rPr>
              <w:t>СТРОИТЕЛЬСТВО,</w:t>
            </w:r>
            <w:r w:rsidRPr="00AD0AA4">
              <w:rPr>
                <w:spacing w:val="-9"/>
                <w:sz w:val="18"/>
                <w:lang w:val="ru-RU"/>
              </w:rPr>
              <w:t xml:space="preserve"> </w:t>
            </w:r>
            <w:r w:rsidRPr="00AD0AA4">
              <w:rPr>
                <w:color w:val="0E0E0E"/>
                <w:sz w:val="18"/>
                <w:lang w:val="ru-RU"/>
              </w:rPr>
              <w:t xml:space="preserve">МОДЕРНИЗАЦНЯ </w:t>
            </w:r>
            <w:r w:rsidRPr="00AD0AA4">
              <w:rPr>
                <w:color w:val="0C0C0C"/>
                <w:sz w:val="18"/>
                <w:lang w:val="ru-RU"/>
              </w:rPr>
              <w:t>ИЛН</w:t>
            </w:r>
            <w:r w:rsidRPr="00AD0AA4">
              <w:rPr>
                <w:color w:val="0C0C0C"/>
                <w:spacing w:val="-12"/>
                <w:sz w:val="18"/>
                <w:lang w:val="ru-RU"/>
              </w:rPr>
              <w:t xml:space="preserve"> </w:t>
            </w:r>
            <w:r w:rsidRPr="00AD0AA4">
              <w:rPr>
                <w:color w:val="0E0E0E"/>
                <w:sz w:val="18"/>
                <w:lang w:val="ru-RU"/>
              </w:rPr>
              <w:t>РЕКОНСТРУКЦИЯ</w:t>
            </w:r>
            <w:r w:rsidRPr="00AD0AA4">
              <w:rPr>
                <w:color w:val="0E0E0E"/>
                <w:spacing w:val="11"/>
                <w:sz w:val="18"/>
                <w:lang w:val="ru-RU"/>
              </w:rPr>
              <w:t xml:space="preserve"> </w:t>
            </w:r>
            <w:r w:rsidRPr="00AD0AA4">
              <w:rPr>
                <w:sz w:val="18"/>
                <w:lang w:val="ru-RU"/>
              </w:rPr>
              <w:t>ОБЪЕКТОВ</w:t>
            </w:r>
            <w:r w:rsidRPr="00AD0AA4">
              <w:rPr>
                <w:spacing w:val="-3"/>
                <w:sz w:val="18"/>
                <w:lang w:val="ru-RU"/>
              </w:rPr>
              <w:t xml:space="preserve"> </w:t>
            </w:r>
            <w:r w:rsidRPr="00AD0AA4">
              <w:rPr>
                <w:color w:val="0C0C0C"/>
                <w:sz w:val="18"/>
                <w:lang w:val="ru-RU"/>
              </w:rPr>
              <w:t>ЦЕНТРАЛИЗОВАННЫХ</w:t>
            </w:r>
            <w:r w:rsidRPr="00AD0AA4">
              <w:rPr>
                <w:color w:val="0C0C0C"/>
                <w:spacing w:val="-9"/>
                <w:sz w:val="18"/>
                <w:lang w:val="ru-RU"/>
              </w:rPr>
              <w:t xml:space="preserve"> </w:t>
            </w:r>
            <w:r w:rsidRPr="00AD0AA4">
              <w:rPr>
                <w:color w:val="0F0F0F"/>
                <w:sz w:val="18"/>
                <w:lang w:val="ru-RU"/>
              </w:rPr>
              <w:t>СИСТЕМ</w:t>
            </w:r>
            <w:r w:rsidRPr="00AD0AA4">
              <w:rPr>
                <w:color w:val="0F0F0F"/>
                <w:spacing w:val="-6"/>
                <w:sz w:val="18"/>
                <w:lang w:val="ru-RU"/>
              </w:rPr>
              <w:t xml:space="preserve"> </w:t>
            </w:r>
            <w:r w:rsidRPr="00AD0AA4">
              <w:rPr>
                <w:color w:val="0E0E0E"/>
                <w:sz w:val="18"/>
                <w:lang w:val="ru-RU"/>
              </w:rPr>
              <w:t>ВОДОСНАБЖЕНИЯ</w:t>
            </w:r>
            <w:r w:rsidRPr="00AD0AA4">
              <w:rPr>
                <w:color w:val="0E0E0E"/>
                <w:spacing w:val="17"/>
                <w:sz w:val="18"/>
                <w:lang w:val="ru-RU"/>
              </w:rPr>
              <w:t xml:space="preserve"> </w:t>
            </w:r>
            <w:r w:rsidRPr="00AD0AA4">
              <w:rPr>
                <w:color w:val="0E0E0E"/>
                <w:sz w:val="18"/>
                <w:lang w:val="ru-RU"/>
              </w:rPr>
              <w:t>И</w:t>
            </w:r>
            <w:r w:rsidRPr="00AD0AA4">
              <w:rPr>
                <w:color w:val="0E0E0E"/>
                <w:spacing w:val="-12"/>
                <w:sz w:val="18"/>
                <w:lang w:val="ru-RU"/>
              </w:rPr>
              <w:t xml:space="preserve"> </w:t>
            </w:r>
            <w:r w:rsidRPr="00AD0AA4">
              <w:rPr>
                <w:color w:val="0C0C0C"/>
                <w:sz w:val="18"/>
                <w:lang w:val="ru-RU"/>
              </w:rPr>
              <w:t>(ИЛИ)</w:t>
            </w:r>
            <w:r w:rsidRPr="00AD0AA4">
              <w:rPr>
                <w:color w:val="0C0C0C"/>
                <w:spacing w:val="-7"/>
                <w:sz w:val="18"/>
                <w:lang w:val="ru-RU"/>
              </w:rPr>
              <w:t xml:space="preserve"> </w:t>
            </w:r>
            <w:r w:rsidRPr="00AD0AA4">
              <w:rPr>
                <w:color w:val="0C0C0C"/>
                <w:sz w:val="18"/>
                <w:lang w:val="ru-RU"/>
              </w:rPr>
              <w:t xml:space="preserve">ВОДООТВЕДЕНИЯ </w:t>
            </w:r>
            <w:r w:rsidRPr="00AD0AA4">
              <w:rPr>
                <w:color w:val="0E0E0E"/>
                <w:sz w:val="18"/>
                <w:lang w:val="ru-RU"/>
              </w:rPr>
              <w:t>В</w:t>
            </w:r>
            <w:r w:rsidRPr="00AD0AA4">
              <w:rPr>
                <w:color w:val="0E0E0E"/>
                <w:spacing w:val="-4"/>
                <w:sz w:val="18"/>
                <w:lang w:val="ru-RU"/>
              </w:rPr>
              <w:t xml:space="preserve"> </w:t>
            </w:r>
            <w:r w:rsidRPr="00AD0AA4">
              <w:rPr>
                <w:color w:val="0C0C0C"/>
                <w:sz w:val="18"/>
                <w:lang w:val="ru-RU"/>
              </w:rPr>
              <w:t>ЦЕЈІЯХ ПОДКЛЮЧЕНИЯ</w:t>
            </w:r>
            <w:r w:rsidRPr="00AD0AA4">
              <w:rPr>
                <w:color w:val="0C0C0C"/>
                <w:spacing w:val="19"/>
                <w:sz w:val="18"/>
                <w:lang w:val="ru-RU"/>
              </w:rPr>
              <w:t xml:space="preserve"> </w:t>
            </w:r>
            <w:r w:rsidRPr="00AD0AA4">
              <w:rPr>
                <w:color w:val="0C0C0C"/>
                <w:sz w:val="18"/>
                <w:lang w:val="ru-RU"/>
              </w:rPr>
              <w:t xml:space="preserve">ОБЪЕКТОВ </w:t>
            </w:r>
            <w:r w:rsidRPr="00AD0AA4">
              <w:rPr>
                <w:sz w:val="18"/>
                <w:lang w:val="ru-RU"/>
              </w:rPr>
              <w:t>КАПИТАЛЬНОГО</w:t>
            </w:r>
            <w:r w:rsidRPr="00AD0AA4">
              <w:rPr>
                <w:spacing w:val="23"/>
                <w:sz w:val="18"/>
                <w:lang w:val="ru-RU"/>
              </w:rPr>
              <w:t xml:space="preserve"> </w:t>
            </w:r>
            <w:r w:rsidRPr="00AD0AA4">
              <w:rPr>
                <w:sz w:val="18"/>
                <w:lang w:val="ru-RU"/>
              </w:rPr>
              <w:t>СТРОИТЕЛЬСТВА</w:t>
            </w:r>
            <w:r w:rsidRPr="00AD0AA4">
              <w:rPr>
                <w:spacing w:val="16"/>
                <w:sz w:val="18"/>
                <w:lang w:val="ru-RU"/>
              </w:rPr>
              <w:t xml:space="preserve"> </w:t>
            </w:r>
            <w:r w:rsidRPr="00AD0AA4">
              <w:rPr>
                <w:sz w:val="18"/>
                <w:lang w:val="ru-RU"/>
              </w:rPr>
              <w:t>АБОНЕНТОВ:</w:t>
            </w:r>
          </w:p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3E7979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1.1</w:t>
            </w:r>
          </w:p>
        </w:tc>
        <w:tc>
          <w:tcPr>
            <w:tcW w:w="15348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Строительство новых сетей водоснабжения и (или) водоотведения в целях подключения объектов капитального строительства абонентов</w:t>
            </w:r>
          </w:p>
        </w:tc>
      </w:tr>
      <w:tr w:rsidR="001D67DF" w:rsidRPr="00F07F55" w:rsidTr="0081006D">
        <w:tc>
          <w:tcPr>
            <w:tcW w:w="576" w:type="dxa"/>
            <w:shd w:val="clear" w:color="auto" w:fill="auto"/>
          </w:tcPr>
          <w:p w:rsidR="001D67DF" w:rsidRPr="00AD0AA4" w:rsidRDefault="001D67DF" w:rsidP="0081006D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1.1</w:t>
            </w:r>
            <w:r w:rsidR="0081006D">
              <w:rPr>
                <w:sz w:val="18"/>
                <w:szCs w:val="18"/>
                <w:lang w:val="ru-RU"/>
              </w:rPr>
              <w:t>1</w:t>
            </w:r>
            <w:r w:rsidRPr="00AD0AA4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2B52BE" w:rsidP="002B52BE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Капитальный р</w:t>
            </w:r>
            <w:r w:rsidR="00F07F55">
              <w:rPr>
                <w:sz w:val="18"/>
                <w:szCs w:val="18"/>
                <w:lang w:val="ru-RU"/>
              </w:rPr>
              <w:t xml:space="preserve">емонт водопроводной сети </w:t>
            </w:r>
            <w:proofErr w:type="spellStart"/>
            <w:r w:rsidR="00F07F55">
              <w:rPr>
                <w:sz w:val="18"/>
                <w:szCs w:val="18"/>
                <w:lang w:val="ru-RU"/>
              </w:rPr>
              <w:t>п.Безводовка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1D67DF" w:rsidRPr="00AD0AA4" w:rsidRDefault="00F07F55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Обеспечение абонентов водой</w:t>
            </w:r>
          </w:p>
        </w:tc>
        <w:tc>
          <w:tcPr>
            <w:tcW w:w="1510" w:type="dxa"/>
            <w:shd w:val="clear" w:color="auto" w:fill="auto"/>
          </w:tcPr>
          <w:p w:rsidR="001D67DF" w:rsidRPr="00AD0AA4" w:rsidRDefault="0081006D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proofErr w:type="gramStart"/>
            <w:r>
              <w:rPr>
                <w:sz w:val="18"/>
                <w:szCs w:val="18"/>
                <w:lang w:val="ru-RU"/>
              </w:rPr>
              <w:t>.Б</w:t>
            </w:r>
            <w:proofErr w:type="gramEnd"/>
            <w:r>
              <w:rPr>
                <w:sz w:val="18"/>
                <w:szCs w:val="18"/>
                <w:lang w:val="ru-RU"/>
              </w:rPr>
              <w:t>езводовка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F07F55" w:rsidRPr="00AD0AA4" w:rsidRDefault="00F07F55" w:rsidP="00F07F5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Магистральный водопровод труба ПЭ 100</w:t>
            </w:r>
          </w:p>
          <w:p w:rsidR="00F07F55" w:rsidRPr="00AD0AA4" w:rsidRDefault="00F07F55" w:rsidP="00F07F5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 xml:space="preserve">SDR 17 </w:t>
            </w:r>
            <w:proofErr w:type="spellStart"/>
            <w:r w:rsidRPr="00AD0AA4">
              <w:rPr>
                <w:sz w:val="18"/>
                <w:szCs w:val="18"/>
                <w:lang w:val="ru-RU"/>
              </w:rPr>
              <w:t>диам</w:t>
            </w:r>
            <w:proofErr w:type="spellEnd"/>
            <w:r w:rsidRPr="00AD0AA4">
              <w:rPr>
                <w:sz w:val="18"/>
                <w:szCs w:val="18"/>
                <w:lang w:val="ru-RU"/>
              </w:rPr>
              <w:t>.</w:t>
            </w:r>
          </w:p>
          <w:p w:rsidR="00F07F55" w:rsidRPr="00AD0AA4" w:rsidRDefault="00F07F55" w:rsidP="00F07F5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63,110 мм-</w:t>
            </w:r>
          </w:p>
          <w:p w:rsidR="001D67DF" w:rsidRPr="00AD0AA4" w:rsidRDefault="00F07F55" w:rsidP="00F07F5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 xml:space="preserve">общей протяженностью </w:t>
            </w:r>
            <w:r>
              <w:rPr>
                <w:sz w:val="18"/>
                <w:szCs w:val="18"/>
                <w:lang w:val="ru-RU"/>
              </w:rPr>
              <w:t>2700</w:t>
            </w:r>
            <w:r w:rsidRPr="00AD0AA4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D0AA4">
              <w:rPr>
                <w:sz w:val="18"/>
                <w:szCs w:val="18"/>
                <w:lang w:val="ru-RU"/>
              </w:rPr>
              <w:t>м</w:t>
            </w:r>
            <w:proofErr w:type="gramStart"/>
            <w:r w:rsidRPr="00AD0AA4">
              <w:rPr>
                <w:sz w:val="18"/>
                <w:szCs w:val="18"/>
                <w:lang w:val="ru-RU"/>
              </w:rPr>
              <w:t>.п</w:t>
            </w:r>
            <w:proofErr w:type="spellEnd"/>
            <w:proofErr w:type="gramEnd"/>
          </w:p>
        </w:tc>
        <w:tc>
          <w:tcPr>
            <w:tcW w:w="1023" w:type="dxa"/>
            <w:shd w:val="clear" w:color="auto" w:fill="auto"/>
          </w:tcPr>
          <w:p w:rsidR="001D67DF" w:rsidRPr="00AD0AA4" w:rsidRDefault="00F07F55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км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F07F55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2,7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F07F55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2,7</w:t>
            </w:r>
          </w:p>
        </w:tc>
        <w:tc>
          <w:tcPr>
            <w:tcW w:w="733" w:type="dxa"/>
            <w:shd w:val="clear" w:color="auto" w:fill="auto"/>
          </w:tcPr>
          <w:p w:rsidR="001D67DF" w:rsidRPr="00AD0AA4" w:rsidRDefault="00F07F55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2027</w:t>
            </w:r>
          </w:p>
        </w:tc>
        <w:tc>
          <w:tcPr>
            <w:tcW w:w="1116" w:type="dxa"/>
            <w:shd w:val="clear" w:color="auto" w:fill="auto"/>
          </w:tcPr>
          <w:p w:rsidR="001D67DF" w:rsidRPr="00AD0AA4" w:rsidRDefault="00F07F55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2027</w:t>
            </w:r>
          </w:p>
        </w:tc>
        <w:tc>
          <w:tcPr>
            <w:tcW w:w="1303" w:type="dxa"/>
            <w:shd w:val="clear" w:color="auto" w:fill="auto"/>
          </w:tcPr>
          <w:p w:rsidR="001D67DF" w:rsidRPr="00AD0AA4" w:rsidRDefault="00F07F55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2027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3E7979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8057,36</w:t>
            </w:r>
          </w:p>
        </w:tc>
      </w:tr>
      <w:tr w:rsidR="001D67DF" w:rsidRPr="003E7979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1.2</w:t>
            </w:r>
          </w:p>
        </w:tc>
        <w:tc>
          <w:tcPr>
            <w:tcW w:w="15348" w:type="dxa"/>
            <w:gridSpan w:val="12"/>
            <w:shd w:val="clear" w:color="auto" w:fill="auto"/>
          </w:tcPr>
          <w:p w:rsidR="001D67DF" w:rsidRPr="00AD0AA4" w:rsidRDefault="001D67DF" w:rsidP="00833BC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Строительство ин</w:t>
            </w:r>
            <w:r w:rsidR="00833BC5">
              <w:rPr>
                <w:sz w:val="18"/>
                <w:szCs w:val="18"/>
                <w:lang w:val="ru-RU"/>
              </w:rPr>
              <w:t>ы</w:t>
            </w:r>
            <w:r w:rsidRPr="00AD0AA4">
              <w:rPr>
                <w:sz w:val="18"/>
                <w:szCs w:val="18"/>
                <w:lang w:val="ru-RU"/>
              </w:rPr>
              <w:t>х объектов централизованных систем водоснабжения и (или) водоотведения, за исключением сетей водоснабжения и (или) водоотведения</w:t>
            </w:r>
          </w:p>
        </w:tc>
      </w:tr>
      <w:tr w:rsidR="001D67DF" w:rsidRPr="00F07F55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1.2.1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2B52BE" w:rsidP="008B7D46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Капитальный ремонт</w:t>
            </w:r>
            <w:r w:rsidR="008B7D46">
              <w:rPr>
                <w:sz w:val="18"/>
                <w:szCs w:val="18"/>
                <w:lang w:val="ru-RU"/>
              </w:rPr>
              <w:t xml:space="preserve"> водонапорной башни</w:t>
            </w:r>
          </w:p>
        </w:tc>
        <w:tc>
          <w:tcPr>
            <w:tcW w:w="1401" w:type="dxa"/>
            <w:shd w:val="clear" w:color="auto" w:fill="auto"/>
          </w:tcPr>
          <w:p w:rsidR="001D67DF" w:rsidRPr="00AD0AA4" w:rsidRDefault="00F07F55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Обеспечение абонентов водой</w:t>
            </w:r>
          </w:p>
        </w:tc>
        <w:tc>
          <w:tcPr>
            <w:tcW w:w="1510" w:type="dxa"/>
            <w:shd w:val="clear" w:color="auto" w:fill="auto"/>
          </w:tcPr>
          <w:p w:rsidR="001D67DF" w:rsidRPr="00AD0AA4" w:rsidRDefault="00F07F55" w:rsidP="00F07F5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proofErr w:type="gramStart"/>
            <w:r>
              <w:rPr>
                <w:sz w:val="18"/>
                <w:szCs w:val="18"/>
                <w:lang w:val="ru-RU"/>
              </w:rPr>
              <w:t>.К</w:t>
            </w:r>
            <w:proofErr w:type="gramEnd"/>
            <w:r>
              <w:rPr>
                <w:sz w:val="18"/>
                <w:szCs w:val="18"/>
                <w:lang w:val="ru-RU"/>
              </w:rPr>
              <w:t>расный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Строитель</w:t>
            </w: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F07F55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Объем бака 50м3,высота ствола 24м.п.</w:t>
            </w:r>
          </w:p>
        </w:tc>
        <w:tc>
          <w:tcPr>
            <w:tcW w:w="1023" w:type="dxa"/>
            <w:shd w:val="clear" w:color="auto" w:fill="auto"/>
          </w:tcPr>
          <w:p w:rsidR="001D67DF" w:rsidRPr="00AD0AA4" w:rsidRDefault="00F07F55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М3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F07F55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F07F55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2027</w:t>
            </w:r>
          </w:p>
        </w:tc>
        <w:tc>
          <w:tcPr>
            <w:tcW w:w="1116" w:type="dxa"/>
            <w:shd w:val="clear" w:color="auto" w:fill="auto"/>
          </w:tcPr>
          <w:p w:rsidR="001D67DF" w:rsidRPr="00AD0AA4" w:rsidRDefault="00F07F55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2027</w:t>
            </w:r>
          </w:p>
        </w:tc>
        <w:tc>
          <w:tcPr>
            <w:tcW w:w="1303" w:type="dxa"/>
            <w:shd w:val="clear" w:color="auto" w:fill="auto"/>
          </w:tcPr>
          <w:p w:rsidR="001D67DF" w:rsidRPr="00AD0AA4" w:rsidRDefault="00955CC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2027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3E7979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2700,0</w:t>
            </w:r>
          </w:p>
        </w:tc>
      </w:tr>
      <w:tr w:rsidR="001D67DF" w:rsidRPr="00F07F55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1.2.2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2B52BE" w:rsidP="002B52BE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Капитальный ремонт</w:t>
            </w:r>
            <w:r w:rsidR="00F07F55">
              <w:rPr>
                <w:sz w:val="18"/>
                <w:szCs w:val="18"/>
                <w:lang w:val="ru-RU"/>
              </w:rPr>
              <w:t xml:space="preserve"> водонапорной башни</w:t>
            </w:r>
          </w:p>
        </w:tc>
        <w:tc>
          <w:tcPr>
            <w:tcW w:w="1401" w:type="dxa"/>
            <w:shd w:val="clear" w:color="auto" w:fill="auto"/>
          </w:tcPr>
          <w:p w:rsidR="001D67DF" w:rsidRPr="00AD0AA4" w:rsidRDefault="00F07F55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Обеспечение абонентов водой</w:t>
            </w:r>
          </w:p>
        </w:tc>
        <w:tc>
          <w:tcPr>
            <w:tcW w:w="1510" w:type="dxa"/>
            <w:shd w:val="clear" w:color="auto" w:fill="auto"/>
          </w:tcPr>
          <w:p w:rsidR="001D67DF" w:rsidRPr="00AD0AA4" w:rsidRDefault="00955CC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proofErr w:type="gramStart"/>
            <w:r w:rsidR="00F07F55">
              <w:rPr>
                <w:sz w:val="18"/>
                <w:szCs w:val="18"/>
                <w:lang w:val="ru-RU"/>
              </w:rPr>
              <w:t>.Б</w:t>
            </w:r>
            <w:proofErr w:type="gramEnd"/>
            <w:r w:rsidR="00F07F55">
              <w:rPr>
                <w:sz w:val="18"/>
                <w:szCs w:val="18"/>
                <w:lang w:val="ru-RU"/>
              </w:rPr>
              <w:t>езводовка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F07F55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Объем бака 50м3,высота ствола 24м.п.</w:t>
            </w:r>
          </w:p>
        </w:tc>
        <w:tc>
          <w:tcPr>
            <w:tcW w:w="1023" w:type="dxa"/>
            <w:shd w:val="clear" w:color="auto" w:fill="auto"/>
          </w:tcPr>
          <w:p w:rsidR="001D67DF" w:rsidRPr="00AD0AA4" w:rsidRDefault="00955CC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М3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955CC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955CC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2028</w:t>
            </w:r>
          </w:p>
        </w:tc>
        <w:tc>
          <w:tcPr>
            <w:tcW w:w="1116" w:type="dxa"/>
            <w:shd w:val="clear" w:color="auto" w:fill="auto"/>
          </w:tcPr>
          <w:p w:rsidR="001D67DF" w:rsidRPr="00AD0AA4" w:rsidRDefault="00955CC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2028</w:t>
            </w:r>
          </w:p>
        </w:tc>
        <w:tc>
          <w:tcPr>
            <w:tcW w:w="1303" w:type="dxa"/>
            <w:shd w:val="clear" w:color="auto" w:fill="auto"/>
          </w:tcPr>
          <w:p w:rsidR="001D67DF" w:rsidRPr="00AD0AA4" w:rsidRDefault="00955CC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2028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3E7979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2900,0</w:t>
            </w:r>
          </w:p>
        </w:tc>
      </w:tr>
      <w:tr w:rsidR="001D67DF" w:rsidRPr="00AD0AA4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lastRenderedPageBreak/>
              <w:t>1.2.3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2B52BE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Капитальный ремонт </w:t>
            </w:r>
            <w:r w:rsidR="00955CCF">
              <w:rPr>
                <w:sz w:val="18"/>
                <w:szCs w:val="18"/>
                <w:lang w:val="ru-RU"/>
              </w:rPr>
              <w:t xml:space="preserve"> водонапорной башни</w:t>
            </w:r>
          </w:p>
        </w:tc>
        <w:tc>
          <w:tcPr>
            <w:tcW w:w="1401" w:type="dxa"/>
            <w:shd w:val="clear" w:color="auto" w:fill="auto"/>
          </w:tcPr>
          <w:p w:rsidR="001D67DF" w:rsidRPr="00AD0AA4" w:rsidRDefault="00955CC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Обеспечение абонентов водой</w:t>
            </w:r>
          </w:p>
        </w:tc>
        <w:tc>
          <w:tcPr>
            <w:tcW w:w="1510" w:type="dxa"/>
            <w:shd w:val="clear" w:color="auto" w:fill="auto"/>
          </w:tcPr>
          <w:p w:rsidR="001D67DF" w:rsidRPr="00AD0AA4" w:rsidRDefault="0081006D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proofErr w:type="gramStart"/>
            <w:r w:rsidR="00955CCF">
              <w:rPr>
                <w:sz w:val="18"/>
                <w:szCs w:val="18"/>
                <w:lang w:val="ru-RU"/>
              </w:rPr>
              <w:t>.К</w:t>
            </w:r>
            <w:proofErr w:type="gramEnd"/>
            <w:r w:rsidR="00955CCF">
              <w:rPr>
                <w:sz w:val="18"/>
                <w:szCs w:val="18"/>
                <w:lang w:val="ru-RU"/>
              </w:rPr>
              <w:t>расная</w:t>
            </w:r>
            <w:proofErr w:type="spellEnd"/>
            <w:r w:rsidR="00955CCF">
              <w:rPr>
                <w:sz w:val="18"/>
                <w:szCs w:val="18"/>
                <w:lang w:val="ru-RU"/>
              </w:rPr>
              <w:t xml:space="preserve"> Горка</w:t>
            </w: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955CC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Обеспечение абонентов водой</w:t>
            </w:r>
          </w:p>
        </w:tc>
        <w:tc>
          <w:tcPr>
            <w:tcW w:w="1023" w:type="dxa"/>
            <w:shd w:val="clear" w:color="auto" w:fill="auto"/>
          </w:tcPr>
          <w:p w:rsidR="001D67DF" w:rsidRPr="00AD0AA4" w:rsidRDefault="00955CC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М3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955CC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955CC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2029</w:t>
            </w:r>
          </w:p>
        </w:tc>
        <w:tc>
          <w:tcPr>
            <w:tcW w:w="1116" w:type="dxa"/>
            <w:shd w:val="clear" w:color="auto" w:fill="auto"/>
          </w:tcPr>
          <w:p w:rsidR="001D67DF" w:rsidRPr="00AD0AA4" w:rsidRDefault="00955CC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2029</w:t>
            </w:r>
          </w:p>
        </w:tc>
        <w:tc>
          <w:tcPr>
            <w:tcW w:w="1303" w:type="dxa"/>
            <w:shd w:val="clear" w:color="auto" w:fill="auto"/>
          </w:tcPr>
          <w:p w:rsidR="001D67DF" w:rsidRPr="00AD0AA4" w:rsidRDefault="00955CC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2029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3E7979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3000,0</w:t>
            </w:r>
          </w:p>
        </w:tc>
      </w:tr>
      <w:tr w:rsidR="001D67DF" w:rsidRPr="003E7979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1.3</w:t>
            </w:r>
          </w:p>
        </w:tc>
        <w:tc>
          <w:tcPr>
            <w:tcW w:w="15348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Увеличение пропускной способности существующих сетей водоснабжения и (или) водоотведения в целях подключения объектов капитального строительства абонентов</w:t>
            </w:r>
          </w:p>
        </w:tc>
      </w:tr>
      <w:tr w:rsidR="001D67DF" w:rsidRPr="003E7979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1.4</w:t>
            </w:r>
          </w:p>
        </w:tc>
        <w:tc>
          <w:tcPr>
            <w:tcW w:w="15348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Увеличение мощности и производительности существующих объектов централизованных систем водоснабжения и (или) водоотведения, за исключением сетей водоснабжения и (или) водоотведения</w:t>
            </w:r>
          </w:p>
        </w:tc>
      </w:tr>
      <w:tr w:rsidR="001D67DF" w:rsidRPr="00AD0AA4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1.4.1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1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0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0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AD0AA4" w:rsidTr="0081006D">
        <w:tc>
          <w:tcPr>
            <w:tcW w:w="14710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Всего по группе 1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</w:p>
        </w:tc>
      </w:tr>
      <w:tr w:rsidR="001D67DF" w:rsidRPr="003E7979" w:rsidTr="0081006D">
        <w:tc>
          <w:tcPr>
            <w:tcW w:w="15924" w:type="dxa"/>
            <w:gridSpan w:val="13"/>
            <w:shd w:val="clear" w:color="auto" w:fill="auto"/>
          </w:tcPr>
          <w:p w:rsidR="001D67DF" w:rsidRPr="00AD0AA4" w:rsidRDefault="001D67DF" w:rsidP="003E7979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ГРУ</w:t>
            </w:r>
            <w:r w:rsidR="003E7979">
              <w:rPr>
                <w:sz w:val="18"/>
                <w:szCs w:val="18"/>
                <w:lang w:val="ru-RU"/>
              </w:rPr>
              <w:t>П</w:t>
            </w:r>
            <w:r w:rsidRPr="00AD0AA4">
              <w:rPr>
                <w:sz w:val="18"/>
                <w:szCs w:val="18"/>
                <w:lang w:val="ru-RU"/>
              </w:rPr>
              <w:t>ПА 2. СТРОИТЕЛЬСТВО НОВЫХ ОБЪЕКТОВ ЦЕНТРАЛИЗОВАННЫХ СИСТЕМ ВОДОСНАБЖЕНИЯ И (ИЛН) ВОДООТВЕДЕНИЯ, НЕ СВЯЗАННЫХ С ПОДКЛЮЧЕНИЕМ НОВЫХ ОБЪЕКТОВ КАПИТАЛЬНОГО СТРОИТЕЈІЬСТВА АБОНЕНТОВ:</w:t>
            </w:r>
          </w:p>
        </w:tc>
      </w:tr>
      <w:tr w:rsidR="001D67DF" w:rsidRPr="003E7979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2.1</w:t>
            </w:r>
          </w:p>
        </w:tc>
        <w:tc>
          <w:tcPr>
            <w:tcW w:w="15348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ab/>
              <w:t>Строительство новых сетей водоснабжения и или водоотведения</w:t>
            </w:r>
          </w:p>
        </w:tc>
      </w:tr>
      <w:tr w:rsidR="001D67DF" w:rsidRPr="00AD0AA4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2.1.1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1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0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0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3E7979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2.2</w:t>
            </w:r>
          </w:p>
        </w:tc>
        <w:tc>
          <w:tcPr>
            <w:tcW w:w="15348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ab/>
              <w:t>Строительство иных объектов централизованных систем водоснабжения и (или) водоотведения, за исключением сетей водоснабжения и (или) водоотведения</w:t>
            </w:r>
          </w:p>
        </w:tc>
      </w:tr>
      <w:tr w:rsidR="001D67DF" w:rsidRPr="00AD0AA4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2.2.1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1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0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0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AD0AA4" w:rsidTr="0081006D">
        <w:tc>
          <w:tcPr>
            <w:tcW w:w="14710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Всего по группе 2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3E7979" w:rsidTr="0081006D">
        <w:tc>
          <w:tcPr>
            <w:tcW w:w="15924" w:type="dxa"/>
            <w:gridSpan w:val="13"/>
            <w:shd w:val="clear" w:color="auto" w:fill="auto"/>
          </w:tcPr>
          <w:p w:rsidR="001D67DF" w:rsidRPr="00AD0AA4" w:rsidRDefault="001D67DF" w:rsidP="003E7979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ГРУППА 3. МОДЕРНИЗАЦ</w:t>
            </w:r>
            <w:r w:rsidR="003E7979">
              <w:rPr>
                <w:sz w:val="18"/>
                <w:szCs w:val="18"/>
                <w:lang w:val="ru-RU"/>
              </w:rPr>
              <w:t>И</w:t>
            </w:r>
            <w:r w:rsidRPr="00AD0AA4">
              <w:rPr>
                <w:sz w:val="18"/>
                <w:szCs w:val="18"/>
                <w:lang w:val="ru-RU"/>
              </w:rPr>
              <w:t>Я ИЛИ РЕКОНСТРУКЦИЯ СУЩЕСТВУЮЩИХ ОБЪЕКТОВ ЦЕНТРАЛИЗОВАННЫХ СИСТЕМ ВОДОСНАБЖЕНИЯ И (ИЈІ</w:t>
            </w:r>
            <w:proofErr w:type="gramStart"/>
            <w:r w:rsidRPr="00AD0AA4">
              <w:rPr>
                <w:sz w:val="18"/>
                <w:szCs w:val="18"/>
                <w:lang w:val="ru-RU"/>
              </w:rPr>
              <w:t>И</w:t>
            </w:r>
            <w:proofErr w:type="gramEnd"/>
            <w:r w:rsidRPr="00AD0AA4">
              <w:rPr>
                <w:sz w:val="18"/>
                <w:szCs w:val="18"/>
                <w:lang w:val="ru-RU"/>
              </w:rPr>
              <w:t>) ВОДООТВЕДЕНИЯ В ЦЕЛЯХ СНИЖЕНИЯ УРОВНЯ ИЗНОСА СУЩЕСТВУЮЩИХ ОБЪЕКТОВ</w:t>
            </w:r>
          </w:p>
        </w:tc>
      </w:tr>
      <w:tr w:rsidR="001D67DF" w:rsidRPr="003E7979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3.1</w:t>
            </w:r>
          </w:p>
        </w:tc>
        <w:tc>
          <w:tcPr>
            <w:tcW w:w="15348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ab/>
              <w:t>Модернизация или реконструкция существующих сетей водоснабжения и (или) водоотведения</w:t>
            </w:r>
          </w:p>
        </w:tc>
      </w:tr>
      <w:tr w:rsidR="001D67DF" w:rsidRPr="00AD0AA4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3.1.1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1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0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0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AD0AA4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3.1.2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1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0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0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3E7979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3.2</w:t>
            </w:r>
          </w:p>
        </w:tc>
        <w:tc>
          <w:tcPr>
            <w:tcW w:w="15348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Модернизация или реконструкция существующих объектов централизованных систем водоснабжения и (или) водоотведения, за исключением сетей водоснабжения и (или) водоотведения</w:t>
            </w:r>
          </w:p>
        </w:tc>
      </w:tr>
      <w:tr w:rsidR="001D67DF" w:rsidRPr="00AD0AA4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3.2.1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1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0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0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AD0AA4" w:rsidTr="0081006D">
        <w:tc>
          <w:tcPr>
            <w:tcW w:w="14710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Всего по группе 3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3E7979" w:rsidTr="0081006D">
        <w:tc>
          <w:tcPr>
            <w:tcW w:w="15924" w:type="dxa"/>
            <w:gridSpan w:val="13"/>
            <w:shd w:val="clear" w:color="auto" w:fill="auto"/>
          </w:tcPr>
          <w:p w:rsidR="001D67DF" w:rsidRPr="00AD0AA4" w:rsidRDefault="001D67DF" w:rsidP="0081006D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ГРУППА 4. МЕРОПРИЯТИЯ, НАПРАВЛЕННЫЕ НА ПОВЫШЕНИЕ ЭКОЛОГИЧЕСКОИ ЭФФЕКТИВНОСТИ, ДОСТИЖЕНИЕ ПЛАНОВЫХ ЗНАЧЕНИЯ ПОКАЗАТЕЛЕИ НАДЕЖНОСТИ, КАЧЕСТВА И ЭНЕР</w:t>
            </w:r>
            <w:r w:rsidR="0081006D">
              <w:rPr>
                <w:sz w:val="18"/>
                <w:szCs w:val="18"/>
                <w:lang w:val="ru-RU"/>
              </w:rPr>
              <w:t>Г</w:t>
            </w:r>
            <w:r w:rsidRPr="00AD0AA4">
              <w:rPr>
                <w:sz w:val="18"/>
                <w:szCs w:val="18"/>
                <w:lang w:val="ru-RU"/>
              </w:rPr>
              <w:t>ОЭФФЕКТНВНОСТИ ОБЪЕКТОВ ЦЕНТРАЈІИЗОВАННЫХ СИСТЕМ ВОДОСНАБЖЕНИЯ И (ИЛИ) ВОДООТВЕДЕНИЯ, НЕ ВКЛЮЧЕННЫЕ В ПРОЧИЕ ГРУППЫ МЕРОПРИЯТИЙ</w:t>
            </w:r>
          </w:p>
        </w:tc>
      </w:tr>
      <w:tr w:rsidR="001D67DF" w:rsidRPr="00AD0AA4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4.1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1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0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0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AD0AA4" w:rsidTr="0081006D">
        <w:tc>
          <w:tcPr>
            <w:tcW w:w="14710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Всего по группе 4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AD0AA4" w:rsidTr="0081006D">
        <w:tc>
          <w:tcPr>
            <w:tcW w:w="15924" w:type="dxa"/>
            <w:gridSpan w:val="13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ГРУППА 5. В</w:t>
            </w:r>
            <w:r w:rsidR="0081006D">
              <w:rPr>
                <w:sz w:val="18"/>
                <w:szCs w:val="18"/>
                <w:lang w:val="ru-RU"/>
              </w:rPr>
              <w:t>ЫХ</w:t>
            </w:r>
            <w:r w:rsidRPr="00AD0AA4">
              <w:rPr>
                <w:sz w:val="18"/>
                <w:szCs w:val="18"/>
                <w:lang w:val="ru-RU"/>
              </w:rPr>
              <w:t>ОД ИЗ ЭКС</w:t>
            </w:r>
            <w:r w:rsidR="0081006D">
              <w:rPr>
                <w:sz w:val="18"/>
                <w:szCs w:val="18"/>
                <w:lang w:val="ru-RU"/>
              </w:rPr>
              <w:t>П</w:t>
            </w:r>
            <w:r w:rsidRPr="00AD0AA4">
              <w:rPr>
                <w:sz w:val="18"/>
                <w:szCs w:val="18"/>
                <w:lang w:val="ru-RU"/>
              </w:rPr>
              <w:t>ЛУАТАЦ</w:t>
            </w:r>
            <w:r w:rsidR="0081006D">
              <w:rPr>
                <w:sz w:val="18"/>
                <w:szCs w:val="18"/>
                <w:lang w:val="ru-RU"/>
              </w:rPr>
              <w:t>И</w:t>
            </w:r>
            <w:r w:rsidRPr="00AD0AA4">
              <w:rPr>
                <w:sz w:val="18"/>
                <w:szCs w:val="18"/>
                <w:lang w:val="ru-RU"/>
              </w:rPr>
              <w:t>И, КОНСЕРВАЦИЯ И ДЕМОНТАЖ ОБЪЕКТОВ ЦЕНТРАЈІИЗОВАННЫХ СИСТЕМ ВОДОСНАБЖЕНИЯ И (ИЛИ)</w:t>
            </w:r>
          </w:p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ВОДООТВЕДЕНИЯ</w:t>
            </w:r>
          </w:p>
        </w:tc>
      </w:tr>
      <w:tr w:rsidR="001D67DF" w:rsidRPr="003E7979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5.1</w:t>
            </w:r>
          </w:p>
        </w:tc>
        <w:tc>
          <w:tcPr>
            <w:tcW w:w="15348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Вывод из эксплуатации, консервация и демонтаж сетей водоснабжения и (или) водоотведения</w:t>
            </w:r>
          </w:p>
        </w:tc>
      </w:tr>
      <w:tr w:rsidR="001D67DF" w:rsidRPr="00AD0AA4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5.1.1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1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0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0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AD0AA4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</w:p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5.2</w:t>
            </w:r>
          </w:p>
        </w:tc>
        <w:tc>
          <w:tcPr>
            <w:tcW w:w="15348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Вывод из эксплуатации, консервация и демонтажных объектов централизованных систем водоснабжения и (или) водоотведения, за исключением сетей водоснабжения и</w:t>
            </w:r>
          </w:p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(или) водоотведения</w:t>
            </w:r>
          </w:p>
        </w:tc>
      </w:tr>
      <w:tr w:rsidR="001D67DF" w:rsidRPr="00AD0AA4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5.2.1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1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0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0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AD0AA4" w:rsidTr="0081006D">
        <w:tc>
          <w:tcPr>
            <w:tcW w:w="14710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Всего по группе 5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3E7979" w:rsidTr="0081006D">
        <w:tc>
          <w:tcPr>
            <w:tcW w:w="15924" w:type="dxa"/>
            <w:gridSpan w:val="13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ГРУППА 6. МЕРОПР</w:t>
            </w:r>
            <w:r w:rsidR="0081006D">
              <w:rPr>
                <w:sz w:val="18"/>
                <w:szCs w:val="18"/>
                <w:lang w:val="ru-RU"/>
              </w:rPr>
              <w:t>И</w:t>
            </w:r>
            <w:r w:rsidRPr="00AD0AA4">
              <w:rPr>
                <w:sz w:val="18"/>
                <w:szCs w:val="18"/>
                <w:lang w:val="ru-RU"/>
              </w:rPr>
              <w:t>ЯТ</w:t>
            </w:r>
            <w:r w:rsidR="0081006D">
              <w:rPr>
                <w:sz w:val="18"/>
                <w:szCs w:val="18"/>
                <w:lang w:val="ru-RU"/>
              </w:rPr>
              <w:t>И</w:t>
            </w:r>
            <w:r w:rsidRPr="00AD0AA4">
              <w:rPr>
                <w:sz w:val="18"/>
                <w:szCs w:val="18"/>
                <w:lang w:val="ru-RU"/>
              </w:rPr>
              <w:t>Я ПО ЗАЩИТЕ ЦЕНТРАЛИЗОВАННЫХ СИСТЕМ ВОДОСНАБЖЕНИЯ И (ИЛИ) ВОДООТВЕДЕНИЯ И ИХ ОТДЕЛЬНЫХ ОБЪЕКТОВ ОТ УГРОЗ</w:t>
            </w:r>
          </w:p>
          <w:p w:rsidR="001D67DF" w:rsidRPr="00AD0AA4" w:rsidRDefault="001D67DF" w:rsidP="0081006D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ТЕХНОГЕННОГО, ПРИРОДНОГО XAPAKTEPA</w:t>
            </w:r>
            <w:proofErr w:type="gramStart"/>
            <w:r w:rsidRPr="00AD0AA4">
              <w:rPr>
                <w:sz w:val="18"/>
                <w:szCs w:val="18"/>
                <w:lang w:val="ru-RU"/>
              </w:rPr>
              <w:t xml:space="preserve"> И</w:t>
            </w:r>
            <w:proofErr w:type="gramEnd"/>
            <w:r w:rsidRPr="00AD0AA4">
              <w:rPr>
                <w:sz w:val="18"/>
                <w:szCs w:val="18"/>
                <w:lang w:val="ru-RU"/>
              </w:rPr>
              <w:t xml:space="preserve"> ТЕРРОРИСТИЧЕСКИХ AKTOB, ПО ПРЕДОТВРАЩЕНИЮ ВОЗН</w:t>
            </w:r>
            <w:r w:rsidR="0081006D">
              <w:rPr>
                <w:sz w:val="18"/>
                <w:szCs w:val="18"/>
                <w:lang w:val="ru-RU"/>
              </w:rPr>
              <w:t>И</w:t>
            </w:r>
            <w:r w:rsidRPr="00AD0AA4">
              <w:rPr>
                <w:sz w:val="18"/>
                <w:szCs w:val="18"/>
                <w:lang w:val="ru-RU"/>
              </w:rPr>
              <w:t>КНОВЕНИЯ АВАР</w:t>
            </w:r>
            <w:r w:rsidR="0081006D">
              <w:rPr>
                <w:sz w:val="18"/>
                <w:szCs w:val="18"/>
                <w:lang w:val="ru-RU"/>
              </w:rPr>
              <w:t>ИЙ</w:t>
            </w:r>
            <w:r w:rsidRPr="00AD0AA4">
              <w:rPr>
                <w:sz w:val="18"/>
                <w:szCs w:val="18"/>
                <w:lang w:val="ru-RU"/>
              </w:rPr>
              <w:t>НЫХ СИТУАЦИЙ, СНИЖЕНИЮ РИСКА И СМЯГЧЕННЮ ПОСЛЕДСТВИЙ ЧРЕЗВЫЧАЙНЪІХ СИТУАЦИЙ</w:t>
            </w:r>
          </w:p>
        </w:tc>
      </w:tr>
      <w:tr w:rsidR="001D67DF" w:rsidRPr="00955CCF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6.1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955CCF" w:rsidP="00955CCF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Разработка проекта зон санитарной охраны (ЗСО) 1 пояс</w:t>
            </w:r>
          </w:p>
        </w:tc>
        <w:tc>
          <w:tcPr>
            <w:tcW w:w="1401" w:type="dxa"/>
            <w:shd w:val="clear" w:color="auto" w:fill="auto"/>
          </w:tcPr>
          <w:p w:rsidR="001D67DF" w:rsidRPr="00AD0AA4" w:rsidRDefault="00955CCF" w:rsidP="00955CCF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Расчет и обоснование границ зон санитарной охраны</w:t>
            </w:r>
          </w:p>
        </w:tc>
        <w:tc>
          <w:tcPr>
            <w:tcW w:w="1510" w:type="dxa"/>
            <w:shd w:val="clear" w:color="auto" w:fill="auto"/>
          </w:tcPr>
          <w:p w:rsidR="001D67DF" w:rsidRPr="00AD0AA4" w:rsidRDefault="00955CCF" w:rsidP="009F38BF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proofErr w:type="gramStart"/>
            <w:r>
              <w:rPr>
                <w:sz w:val="18"/>
                <w:szCs w:val="18"/>
                <w:lang w:val="ru-RU"/>
              </w:rPr>
              <w:t>.К</w:t>
            </w:r>
            <w:proofErr w:type="gramEnd"/>
            <w:r>
              <w:rPr>
                <w:sz w:val="18"/>
                <w:szCs w:val="18"/>
                <w:lang w:val="ru-RU"/>
              </w:rPr>
              <w:t>расный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Строитель</w:t>
            </w: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2028</w:t>
            </w:r>
          </w:p>
        </w:tc>
        <w:tc>
          <w:tcPr>
            <w:tcW w:w="1116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2028</w:t>
            </w:r>
          </w:p>
        </w:tc>
        <w:tc>
          <w:tcPr>
            <w:tcW w:w="1303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2028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9F38BF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6.2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Разработка </w:t>
            </w:r>
            <w:r>
              <w:rPr>
                <w:sz w:val="18"/>
                <w:szCs w:val="18"/>
                <w:lang w:val="ru-RU"/>
              </w:rPr>
              <w:lastRenderedPageBreak/>
              <w:t>проекта зон санитарной охраны (ЗСО) 1 пояс</w:t>
            </w:r>
          </w:p>
        </w:tc>
        <w:tc>
          <w:tcPr>
            <w:tcW w:w="1401" w:type="dxa"/>
            <w:shd w:val="clear" w:color="auto" w:fill="auto"/>
          </w:tcPr>
          <w:p w:rsidR="009F38BF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  <w:p w:rsidR="009F38BF" w:rsidRDefault="009F38BF" w:rsidP="009F38BF">
            <w:pPr>
              <w:rPr>
                <w:sz w:val="18"/>
                <w:szCs w:val="18"/>
                <w:lang w:val="ru-RU"/>
              </w:rPr>
            </w:pPr>
          </w:p>
          <w:p w:rsidR="001D67DF" w:rsidRPr="009F38BF" w:rsidRDefault="009F38BF" w:rsidP="009F38B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Расчет и обоснование границ зон санитарной охраны</w:t>
            </w:r>
          </w:p>
        </w:tc>
        <w:tc>
          <w:tcPr>
            <w:tcW w:w="1510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lastRenderedPageBreak/>
              <w:t>п</w:t>
            </w:r>
            <w:proofErr w:type="gramStart"/>
            <w:r>
              <w:rPr>
                <w:sz w:val="18"/>
                <w:szCs w:val="18"/>
                <w:lang w:val="ru-RU"/>
              </w:rPr>
              <w:t>.К</w:t>
            </w:r>
            <w:proofErr w:type="gramEnd"/>
            <w:r>
              <w:rPr>
                <w:sz w:val="18"/>
                <w:szCs w:val="18"/>
                <w:lang w:val="ru-RU"/>
              </w:rPr>
              <w:t>расная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lastRenderedPageBreak/>
              <w:t>Горка</w:t>
            </w:r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2029</w:t>
            </w:r>
          </w:p>
        </w:tc>
        <w:tc>
          <w:tcPr>
            <w:tcW w:w="1116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2029</w:t>
            </w:r>
          </w:p>
        </w:tc>
        <w:tc>
          <w:tcPr>
            <w:tcW w:w="1303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2029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9F38BF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lastRenderedPageBreak/>
              <w:t>6.3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Разработка проекта зон санитарной охраны (ЗСО) 1 пояс</w:t>
            </w:r>
          </w:p>
        </w:tc>
        <w:tc>
          <w:tcPr>
            <w:tcW w:w="1401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Расчет и обоснование границ зон санитарной охраны</w:t>
            </w:r>
          </w:p>
        </w:tc>
        <w:tc>
          <w:tcPr>
            <w:tcW w:w="1510" w:type="dxa"/>
            <w:shd w:val="clear" w:color="auto" w:fill="auto"/>
          </w:tcPr>
          <w:p w:rsidR="001D67DF" w:rsidRPr="00AD0AA4" w:rsidRDefault="009F38BF" w:rsidP="009F38BF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с</w:t>
            </w:r>
            <w:proofErr w:type="gramStart"/>
            <w:r>
              <w:rPr>
                <w:sz w:val="18"/>
                <w:szCs w:val="18"/>
                <w:lang w:val="ru-RU"/>
              </w:rPr>
              <w:t>.З</w:t>
            </w:r>
            <w:proofErr w:type="gramEnd"/>
            <w:r>
              <w:rPr>
                <w:sz w:val="18"/>
                <w:szCs w:val="18"/>
                <w:lang w:val="ru-RU"/>
              </w:rPr>
              <w:t>убовка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2030</w:t>
            </w:r>
          </w:p>
        </w:tc>
        <w:tc>
          <w:tcPr>
            <w:tcW w:w="1116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2030</w:t>
            </w:r>
          </w:p>
        </w:tc>
        <w:tc>
          <w:tcPr>
            <w:tcW w:w="1303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2030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9F38BF" w:rsidTr="0081006D">
        <w:tc>
          <w:tcPr>
            <w:tcW w:w="57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6.4</w:t>
            </w:r>
          </w:p>
        </w:tc>
        <w:tc>
          <w:tcPr>
            <w:tcW w:w="1737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Разработка проекта зон санитарной охраны (ЗСО) 1 пояс</w:t>
            </w:r>
          </w:p>
        </w:tc>
        <w:tc>
          <w:tcPr>
            <w:tcW w:w="1401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Расчет и обоснование границ зон санитарной охраны</w:t>
            </w:r>
          </w:p>
        </w:tc>
        <w:tc>
          <w:tcPr>
            <w:tcW w:w="1510" w:type="dxa"/>
            <w:shd w:val="clear" w:color="auto" w:fill="auto"/>
          </w:tcPr>
          <w:p w:rsidR="001D67DF" w:rsidRPr="00AD0AA4" w:rsidRDefault="009F38BF" w:rsidP="009F38BF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proofErr w:type="gramStart"/>
            <w:r>
              <w:rPr>
                <w:sz w:val="18"/>
                <w:szCs w:val="18"/>
                <w:lang w:val="ru-RU"/>
              </w:rPr>
              <w:t>.Б</w:t>
            </w:r>
            <w:proofErr w:type="gramEnd"/>
            <w:r>
              <w:rPr>
                <w:sz w:val="18"/>
                <w:szCs w:val="18"/>
                <w:lang w:val="ru-RU"/>
              </w:rPr>
              <w:t>езводовка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23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2031</w:t>
            </w:r>
          </w:p>
        </w:tc>
        <w:tc>
          <w:tcPr>
            <w:tcW w:w="1116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2031</w:t>
            </w:r>
          </w:p>
        </w:tc>
        <w:tc>
          <w:tcPr>
            <w:tcW w:w="1303" w:type="dxa"/>
            <w:shd w:val="clear" w:color="auto" w:fill="auto"/>
          </w:tcPr>
          <w:p w:rsidR="001D67DF" w:rsidRPr="00AD0AA4" w:rsidRDefault="009F38B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2031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1006D" w:rsidRPr="0081006D" w:rsidTr="0081006D">
        <w:tc>
          <w:tcPr>
            <w:tcW w:w="576" w:type="dxa"/>
            <w:shd w:val="clear" w:color="auto" w:fill="auto"/>
          </w:tcPr>
          <w:p w:rsidR="0081006D" w:rsidRPr="00AD0AA4" w:rsidRDefault="0081006D" w:rsidP="00FF47B5">
            <w:pPr>
              <w:spacing w:before="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6.5</w:t>
            </w:r>
          </w:p>
        </w:tc>
        <w:tc>
          <w:tcPr>
            <w:tcW w:w="1737" w:type="dxa"/>
            <w:shd w:val="clear" w:color="auto" w:fill="auto"/>
          </w:tcPr>
          <w:p w:rsidR="0081006D" w:rsidRPr="0081006D" w:rsidRDefault="0081006D" w:rsidP="00FF47B5">
            <w:pPr>
              <w:spacing w:before="3"/>
              <w:jc w:val="center"/>
              <w:rPr>
                <w:lang w:val="ru-RU"/>
              </w:rPr>
            </w:pPr>
            <w:r w:rsidRPr="0081006D">
              <w:rPr>
                <w:lang w:val="ru-RU"/>
              </w:rPr>
              <w:t>Приобретение частотных преобразователей для скважинного насоса</w:t>
            </w:r>
          </w:p>
        </w:tc>
        <w:tc>
          <w:tcPr>
            <w:tcW w:w="1401" w:type="dxa"/>
            <w:shd w:val="clear" w:color="auto" w:fill="auto"/>
          </w:tcPr>
          <w:p w:rsidR="0081006D" w:rsidRDefault="00944C44" w:rsidP="00944C44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Защита централизованных систем водоснабжения от угроз </w:t>
            </w:r>
            <w:proofErr w:type="spellStart"/>
            <w:r>
              <w:rPr>
                <w:sz w:val="18"/>
                <w:szCs w:val="18"/>
                <w:lang w:val="ru-RU"/>
              </w:rPr>
              <w:t>техногенного</w:t>
            </w:r>
            <w:proofErr w:type="gramStart"/>
            <w:r>
              <w:rPr>
                <w:sz w:val="18"/>
                <w:szCs w:val="18"/>
                <w:lang w:val="ru-RU"/>
              </w:rPr>
              <w:t>,п</w:t>
            </w:r>
            <w:proofErr w:type="gramEnd"/>
            <w:r>
              <w:rPr>
                <w:sz w:val="18"/>
                <w:szCs w:val="18"/>
                <w:lang w:val="ru-RU"/>
              </w:rPr>
              <w:t>риродного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и террористического характера</w:t>
            </w:r>
          </w:p>
        </w:tc>
        <w:tc>
          <w:tcPr>
            <w:tcW w:w="1510" w:type="dxa"/>
            <w:shd w:val="clear" w:color="auto" w:fill="auto"/>
          </w:tcPr>
          <w:p w:rsidR="0081006D" w:rsidRDefault="0081006D" w:rsidP="009F38BF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</w:t>
            </w:r>
            <w:proofErr w:type="gramStart"/>
            <w:r>
              <w:rPr>
                <w:sz w:val="18"/>
                <w:szCs w:val="18"/>
                <w:lang w:val="ru-RU"/>
              </w:rPr>
              <w:t>.К</w:t>
            </w:r>
            <w:proofErr w:type="gramEnd"/>
            <w:r>
              <w:rPr>
                <w:sz w:val="18"/>
                <w:szCs w:val="18"/>
                <w:lang w:val="ru-RU"/>
              </w:rPr>
              <w:t>расный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Строитель, </w:t>
            </w:r>
            <w:proofErr w:type="spellStart"/>
            <w:r>
              <w:rPr>
                <w:sz w:val="18"/>
                <w:szCs w:val="18"/>
                <w:lang w:val="ru-RU"/>
              </w:rPr>
              <w:t>п.Красная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Горка, </w:t>
            </w:r>
            <w:proofErr w:type="spellStart"/>
            <w:r>
              <w:rPr>
                <w:sz w:val="18"/>
                <w:szCs w:val="18"/>
                <w:lang w:val="ru-RU"/>
              </w:rPr>
              <w:t>с.Зубовка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ru-RU"/>
              </w:rPr>
              <w:t>п.Безводовка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81006D" w:rsidRPr="00AD0AA4" w:rsidRDefault="0081006D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16" w:type="dxa"/>
            <w:shd w:val="clear" w:color="auto" w:fill="auto"/>
          </w:tcPr>
          <w:p w:rsidR="0081006D" w:rsidRPr="00AD0AA4" w:rsidRDefault="0081006D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23" w:type="dxa"/>
            <w:shd w:val="clear" w:color="auto" w:fill="auto"/>
          </w:tcPr>
          <w:p w:rsidR="0081006D" w:rsidRPr="00AD0AA4" w:rsidRDefault="0081006D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81006D" w:rsidRPr="00AD0AA4" w:rsidRDefault="0081006D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:rsidR="0081006D" w:rsidRPr="00AD0AA4" w:rsidRDefault="0081006D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  <w:shd w:val="clear" w:color="auto" w:fill="auto"/>
          </w:tcPr>
          <w:p w:rsidR="0081006D" w:rsidRDefault="0081006D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2029</w:t>
            </w:r>
          </w:p>
        </w:tc>
        <w:tc>
          <w:tcPr>
            <w:tcW w:w="1116" w:type="dxa"/>
            <w:shd w:val="clear" w:color="auto" w:fill="auto"/>
          </w:tcPr>
          <w:p w:rsidR="0081006D" w:rsidRDefault="0081006D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2029</w:t>
            </w:r>
          </w:p>
        </w:tc>
        <w:tc>
          <w:tcPr>
            <w:tcW w:w="1303" w:type="dxa"/>
            <w:shd w:val="clear" w:color="auto" w:fill="auto"/>
          </w:tcPr>
          <w:p w:rsidR="0081006D" w:rsidRDefault="0081006D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2029</w:t>
            </w:r>
          </w:p>
        </w:tc>
        <w:tc>
          <w:tcPr>
            <w:tcW w:w="1214" w:type="dxa"/>
            <w:shd w:val="clear" w:color="auto" w:fill="auto"/>
          </w:tcPr>
          <w:p w:rsidR="0081006D" w:rsidRPr="00AD0AA4" w:rsidRDefault="0081006D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AD0AA4" w:rsidTr="0081006D">
        <w:tc>
          <w:tcPr>
            <w:tcW w:w="14710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Всего по группе 6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D67DF" w:rsidRPr="00AD0AA4" w:rsidTr="0081006D">
        <w:tc>
          <w:tcPr>
            <w:tcW w:w="14710" w:type="dxa"/>
            <w:gridSpan w:val="12"/>
            <w:shd w:val="clear" w:color="auto" w:fill="auto"/>
          </w:tcPr>
          <w:p w:rsidR="001D67DF" w:rsidRPr="00AD0AA4" w:rsidRDefault="001D67DF" w:rsidP="00FF47B5">
            <w:pPr>
              <w:spacing w:before="3"/>
              <w:rPr>
                <w:sz w:val="18"/>
                <w:szCs w:val="18"/>
                <w:lang w:val="ru-RU"/>
              </w:rPr>
            </w:pPr>
            <w:r w:rsidRPr="00AD0AA4">
              <w:rPr>
                <w:sz w:val="18"/>
                <w:szCs w:val="18"/>
                <w:lang w:val="ru-RU"/>
              </w:rPr>
              <w:t>ИTOГO по программе:</w:t>
            </w:r>
          </w:p>
        </w:tc>
        <w:tc>
          <w:tcPr>
            <w:tcW w:w="1214" w:type="dxa"/>
            <w:shd w:val="clear" w:color="auto" w:fill="auto"/>
          </w:tcPr>
          <w:p w:rsidR="001D67DF" w:rsidRPr="00AD0AA4" w:rsidRDefault="001D67DF" w:rsidP="00FF47B5">
            <w:pPr>
              <w:spacing w:before="3"/>
              <w:jc w:val="center"/>
              <w:rPr>
                <w:sz w:val="18"/>
                <w:szCs w:val="18"/>
                <w:lang w:val="ru-RU"/>
              </w:rPr>
            </w:pPr>
          </w:p>
        </w:tc>
      </w:tr>
    </w:tbl>
    <w:p w:rsidR="00F741F8" w:rsidRDefault="00F741F8"/>
    <w:sectPr w:rsidR="00F741F8" w:rsidSect="001D67DF">
      <w:pgSz w:w="16838" w:h="11906" w:orient="landscape"/>
      <w:pgMar w:top="1134" w:right="539" w:bottom="851" w:left="27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76801"/>
    <w:multiLevelType w:val="hybridMultilevel"/>
    <w:tmpl w:val="A35C7E18"/>
    <w:lvl w:ilvl="0" w:tplc="CF020B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endnotePr>
    <w:numFmt w:val="decimal"/>
    <w:numStart w:val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57B"/>
    <w:rsid w:val="001D67DF"/>
    <w:rsid w:val="002B52BE"/>
    <w:rsid w:val="003E7979"/>
    <w:rsid w:val="004005D5"/>
    <w:rsid w:val="007D32CA"/>
    <w:rsid w:val="0081006D"/>
    <w:rsid w:val="00833BC5"/>
    <w:rsid w:val="00854731"/>
    <w:rsid w:val="008700BB"/>
    <w:rsid w:val="008B7D46"/>
    <w:rsid w:val="00944C44"/>
    <w:rsid w:val="00955CCF"/>
    <w:rsid w:val="009F38BF"/>
    <w:rsid w:val="00BF52A0"/>
    <w:rsid w:val="00C411AC"/>
    <w:rsid w:val="00CB75D6"/>
    <w:rsid w:val="00F0357B"/>
    <w:rsid w:val="00F07F55"/>
    <w:rsid w:val="00F7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9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79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9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79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3521</Words>
  <Characters>20072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18</cp:revision>
  <cp:lastPrinted>2026-06-29T09:33:00Z</cp:lastPrinted>
  <dcterms:created xsi:type="dcterms:W3CDTF">2026-06-22T12:25:00Z</dcterms:created>
  <dcterms:modified xsi:type="dcterms:W3CDTF">2026-06-29T09:40:00Z</dcterms:modified>
</cp:coreProperties>
</file>